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93" w:rsidRDefault="001E1C93" w:rsidP="001E1C93">
      <w:pPr>
        <w:pStyle w:val="a3"/>
        <w:spacing w:before="0" w:line="440" w:lineRule="exact"/>
      </w:pPr>
      <w:bookmarkStart w:id="0" w:name="_GoBack"/>
      <w:r>
        <w:t>2022</w:t>
      </w:r>
      <w:r>
        <w:rPr>
          <w:rFonts w:hint="eastAsia"/>
        </w:rPr>
        <w:t>年医学部本科生转专业办理指南</w:t>
      </w:r>
    </w:p>
    <w:bookmarkEnd w:id="0"/>
    <w:p w:rsidR="001E1C93" w:rsidRDefault="001E1C93" w:rsidP="001E1C93">
      <w:pPr>
        <w:pStyle w:val="a3"/>
        <w:spacing w:before="0" w:after="0" w:line="360" w:lineRule="exact"/>
        <w:jc w:val="left"/>
        <w:rPr>
          <w:b w:val="0"/>
          <w:bCs w:val="0"/>
          <w:sz w:val="18"/>
          <w:szCs w:val="18"/>
        </w:rPr>
      </w:pPr>
    </w:p>
    <w:p w:rsidR="001E1C93" w:rsidRDefault="001E1C93" w:rsidP="001E1C93">
      <w:pPr>
        <w:widowControl/>
        <w:spacing w:afterLines="50" w:after="156" w:line="440" w:lineRule="exact"/>
        <w:ind w:left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一、办理时间</w:t>
      </w:r>
    </w:p>
    <w:p w:rsidR="001E1C93" w:rsidRDefault="001E1C93" w:rsidP="001E1C93">
      <w:pPr>
        <w:widowControl/>
        <w:spacing w:afterLines="50" w:after="156" w:line="440" w:lineRule="exact"/>
        <w:ind w:left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8月29日-9月2日</w:t>
      </w:r>
    </w:p>
    <w:p w:rsidR="001E1C93" w:rsidRDefault="001E1C93" w:rsidP="001E1C93">
      <w:pPr>
        <w:widowControl/>
        <w:spacing w:afterLines="50" w:after="156" w:line="440" w:lineRule="exact"/>
        <w:ind w:left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二、办理流程</w:t>
      </w:r>
    </w:p>
    <w:p w:rsidR="001E1C93" w:rsidRDefault="001E1C93" w:rsidP="001E1C93">
      <w:pPr>
        <w:widowControl/>
        <w:spacing w:afterLines="50" w:after="156" w:line="440" w:lineRule="exact"/>
        <w:ind w:left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（一）医学部内部转专业流程</w:t>
      </w:r>
    </w:p>
    <w:p w:rsidR="001E1C93" w:rsidRDefault="001E1C93" w:rsidP="001E1C93">
      <w:pPr>
        <w:spacing w:afterLines="50" w:after="156" w:line="440" w:lineRule="exact"/>
        <w:ind w:firstLineChars="200" w:firstLine="480"/>
        <w:rPr>
          <w:rFonts w:hint="eastAsia"/>
        </w:rPr>
      </w:pPr>
      <w:r>
        <w:rPr>
          <w:rFonts w:ascii="宋体" w:hAnsi="宋体" w:hint="eastAsia"/>
          <w:sz w:val="24"/>
        </w:rPr>
        <w:t>1、学生前往转出学院学办领取入档相关材料（如奖学金材料、学年鉴定表、党员相关材料等，若无则不领取），交至转入学院学办；</w:t>
      </w:r>
    </w:p>
    <w:p w:rsidR="001E1C93" w:rsidRDefault="001E1C93" w:rsidP="001E1C93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2、学生前往转入学院教办，由转入学院教办在学生证上标注学籍异动，并指导学生进行转专业后相关课程调整。</w:t>
      </w:r>
    </w:p>
    <w:p w:rsidR="001E1C93" w:rsidRDefault="001E1C93" w:rsidP="001E1C93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hint="eastAsia"/>
          <w:sz w:val="24"/>
        </w:rPr>
        <w:t>医学部转入本部的办理流程：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1、学生使用Google Chrome浏览器，登录</w:t>
      </w:r>
      <w:hyperlink r:id="rId4" w:history="1">
        <w:r>
          <w:rPr>
            <w:rStyle w:val="a5"/>
            <w:rFonts w:ascii="宋体" w:hAnsi="宋体" w:hint="eastAsia"/>
            <w:sz w:val="24"/>
          </w:rPr>
          <w:t>http://apps.bjmu.edu.cn</w:t>
        </w:r>
      </w:hyperlink>
      <w:r>
        <w:rPr>
          <w:rFonts w:ascii="宋体" w:hAnsi="宋体" w:hint="eastAsia"/>
          <w:sz w:val="24"/>
        </w:rPr>
        <w:t>（用户名为学号，初始密码为八位出生日期），进入“服务大厅”，搜索“学籍异动”，点击进入“学籍异动管理”，选择“跨校区转专业”，进行网上申请，异动原因选择“转入本部（限大陆学生）”或转入本部（</w:t>
      </w:r>
      <w:proofErr w:type="gramStart"/>
      <w:r>
        <w:rPr>
          <w:rFonts w:ascii="宋体" w:hAnsi="宋体" w:hint="eastAsia"/>
          <w:sz w:val="24"/>
        </w:rPr>
        <w:t>限台港澳</w:t>
      </w:r>
      <w:proofErr w:type="gramEnd"/>
      <w:r>
        <w:rPr>
          <w:rFonts w:ascii="宋体" w:hAnsi="宋体" w:hint="eastAsia"/>
          <w:sz w:val="24"/>
        </w:rPr>
        <w:t>学生）；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2、转出学院学办、教办网上审批；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3、教育处学籍管理办公室网上审批；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4、学生到教育处学籍管理办公室领取异动转单等材料；转单交回时，学籍办在学生证上进行异动标注。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其他事项请咨询本部教务部。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三、转入临床医学/口腔医学专业的学生，课程处理由教育</w:t>
      </w:r>
      <w:proofErr w:type="gramStart"/>
      <w:r>
        <w:rPr>
          <w:rFonts w:ascii="宋体" w:hAnsi="宋体" w:hint="eastAsia"/>
          <w:sz w:val="24"/>
        </w:rPr>
        <w:t>处教学</w:t>
      </w:r>
      <w:proofErr w:type="gramEnd"/>
      <w:r>
        <w:rPr>
          <w:rFonts w:ascii="宋体" w:hAnsi="宋体" w:hint="eastAsia"/>
          <w:sz w:val="24"/>
        </w:rPr>
        <w:t>管理办公室负责。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四、联系方式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医学部教育处学籍管理办公室：行政1号楼231房间 82805357，徐老师</w:t>
      </w:r>
    </w:p>
    <w:p w:rsidR="001E1C93" w:rsidRDefault="001E1C93" w:rsidP="001E1C9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医学部教育</w:t>
      </w:r>
      <w:proofErr w:type="gramStart"/>
      <w:r>
        <w:rPr>
          <w:rFonts w:ascii="宋体" w:hAnsi="宋体" w:hint="eastAsia"/>
          <w:sz w:val="24"/>
        </w:rPr>
        <w:t>处教学</w:t>
      </w:r>
      <w:proofErr w:type="gramEnd"/>
      <w:r>
        <w:rPr>
          <w:rFonts w:ascii="宋体" w:hAnsi="宋体" w:hint="eastAsia"/>
          <w:sz w:val="24"/>
        </w:rPr>
        <w:t>管理办公室：行政1号楼232房间 82801252，周老师</w:t>
      </w:r>
    </w:p>
    <w:p w:rsidR="001E1C93" w:rsidRDefault="001E1C93" w:rsidP="001E1C93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</w:p>
    <w:p w:rsidR="00E31EE3" w:rsidRPr="001E1C93" w:rsidRDefault="00E31EE3"/>
    <w:sectPr w:rsidR="00E31EE3" w:rsidRPr="001E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93"/>
    <w:rsid w:val="001E1C93"/>
    <w:rsid w:val="00E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84D32-2A0B-47AB-95D5-6CE8922E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1C93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E1C93"/>
    <w:rPr>
      <w:rFonts w:ascii="Cambria" w:eastAsia="宋体" w:hAnsi="Cambria" w:cs="Times New Roman"/>
      <w:b/>
      <w:bCs/>
      <w:kern w:val="0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1E1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C9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E1C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s.bjm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2022-08-29T00:45:00Z</dcterms:created>
  <dcterms:modified xsi:type="dcterms:W3CDTF">2022-08-29T00:46:00Z</dcterms:modified>
</cp:coreProperties>
</file>