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62" w:rsidRPr="00B3774C" w:rsidRDefault="003B7C62" w:rsidP="003B7C62">
      <w:pPr>
        <w:jc w:val="center"/>
        <w:rPr>
          <w:rFonts w:eastAsiaTheme="minorEastAsia"/>
          <w:b/>
          <w:sz w:val="24"/>
        </w:rPr>
      </w:pPr>
      <w:r w:rsidRPr="00B3774C">
        <w:rPr>
          <w:rFonts w:eastAsiaTheme="minorEastAsia"/>
          <w:b/>
          <w:sz w:val="24"/>
        </w:rPr>
        <w:t>关于</w:t>
      </w:r>
      <w:r w:rsidRPr="00B3774C">
        <w:rPr>
          <w:rFonts w:eastAsiaTheme="minorEastAsia"/>
          <w:b/>
          <w:sz w:val="24"/>
        </w:rPr>
        <w:t>201</w:t>
      </w:r>
      <w:r w:rsidR="00077C9E" w:rsidRPr="00B3774C">
        <w:rPr>
          <w:rFonts w:eastAsiaTheme="minorEastAsia"/>
          <w:b/>
          <w:sz w:val="24"/>
        </w:rPr>
        <w:t>6</w:t>
      </w:r>
      <w:r w:rsidRPr="00B3774C">
        <w:rPr>
          <w:rFonts w:eastAsiaTheme="minorEastAsia"/>
          <w:b/>
          <w:sz w:val="24"/>
        </w:rPr>
        <w:t>届本科毕业考试</w:t>
      </w:r>
      <w:r w:rsidR="00B842EB" w:rsidRPr="00B3774C">
        <w:rPr>
          <w:rFonts w:eastAsiaTheme="minorEastAsia"/>
          <w:b/>
          <w:sz w:val="24"/>
        </w:rPr>
        <w:t>（专业英语及临床专业理论）考场</w:t>
      </w:r>
      <w:r w:rsidRPr="00B3774C">
        <w:rPr>
          <w:rFonts w:eastAsiaTheme="minorEastAsia"/>
          <w:b/>
          <w:sz w:val="24"/>
        </w:rPr>
        <w:t>安排的通知</w:t>
      </w:r>
    </w:p>
    <w:p w:rsidR="003B7C62" w:rsidRPr="00B3774C" w:rsidRDefault="003B7C62" w:rsidP="003B7C62">
      <w:pPr>
        <w:rPr>
          <w:rFonts w:eastAsiaTheme="minorEastAsia"/>
        </w:rPr>
      </w:pPr>
    </w:p>
    <w:p w:rsidR="003B7C62" w:rsidRPr="00B3774C" w:rsidRDefault="003B7C62" w:rsidP="007F42BF">
      <w:pPr>
        <w:spacing w:line="360" w:lineRule="auto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各位考生：</w:t>
      </w:r>
    </w:p>
    <w:p w:rsidR="00E43858" w:rsidRPr="00B3774C" w:rsidRDefault="003B7C62" w:rsidP="00B3774C">
      <w:pPr>
        <w:spacing w:beforeLines="50" w:before="156"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201</w:t>
      </w:r>
      <w:r w:rsidR="00077C9E" w:rsidRPr="00B3774C">
        <w:rPr>
          <w:rFonts w:eastAsiaTheme="minorEastAsia"/>
          <w:sz w:val="24"/>
        </w:rPr>
        <w:t>6</w:t>
      </w:r>
      <w:r w:rsidRPr="00B3774C">
        <w:rPr>
          <w:rFonts w:eastAsiaTheme="minorEastAsia"/>
          <w:sz w:val="24"/>
        </w:rPr>
        <w:t>届本科毕业考试</w:t>
      </w:r>
      <w:r w:rsidR="00B842EB" w:rsidRPr="00B3774C">
        <w:rPr>
          <w:rFonts w:eastAsiaTheme="minorEastAsia"/>
          <w:sz w:val="24"/>
        </w:rPr>
        <w:t>（专业英语及临床专业理论）</w:t>
      </w:r>
      <w:r w:rsidR="007F42BF" w:rsidRPr="00B3774C">
        <w:rPr>
          <w:rFonts w:eastAsiaTheme="minorEastAsia"/>
          <w:sz w:val="24"/>
        </w:rPr>
        <w:t>将</w:t>
      </w:r>
      <w:r w:rsidR="008C7F1B">
        <w:rPr>
          <w:rFonts w:eastAsiaTheme="minorEastAsia" w:hint="eastAsia"/>
          <w:sz w:val="24"/>
        </w:rPr>
        <w:t>于</w:t>
      </w:r>
      <w:r w:rsidR="00077C9E" w:rsidRPr="00B3774C">
        <w:rPr>
          <w:rFonts w:eastAsiaTheme="minorEastAsia"/>
          <w:sz w:val="24"/>
        </w:rPr>
        <w:t>5</w:t>
      </w:r>
      <w:r w:rsidR="007F42BF" w:rsidRPr="00B3774C">
        <w:rPr>
          <w:rFonts w:eastAsiaTheme="minorEastAsia"/>
          <w:sz w:val="24"/>
        </w:rPr>
        <w:t>月</w:t>
      </w:r>
      <w:r w:rsidR="00077C9E" w:rsidRPr="00B3774C">
        <w:rPr>
          <w:rFonts w:eastAsiaTheme="minorEastAsia"/>
          <w:sz w:val="24"/>
        </w:rPr>
        <w:t>31</w:t>
      </w:r>
      <w:r w:rsidR="00771BC8">
        <w:rPr>
          <w:rFonts w:eastAsiaTheme="minorEastAsia" w:hint="eastAsia"/>
          <w:sz w:val="24"/>
        </w:rPr>
        <w:t>日</w:t>
      </w:r>
      <w:r w:rsidR="007F42BF" w:rsidRPr="00B3774C">
        <w:rPr>
          <w:rFonts w:eastAsiaTheme="minorEastAsia"/>
          <w:sz w:val="24"/>
        </w:rPr>
        <w:t>、</w:t>
      </w:r>
      <w:r w:rsidR="00077C9E" w:rsidRPr="00B3774C">
        <w:rPr>
          <w:rFonts w:eastAsiaTheme="minorEastAsia"/>
          <w:sz w:val="24"/>
        </w:rPr>
        <w:t>6</w:t>
      </w:r>
      <w:r w:rsidR="00077C9E" w:rsidRPr="00B3774C">
        <w:rPr>
          <w:rFonts w:eastAsiaTheme="minorEastAsia"/>
          <w:sz w:val="24"/>
        </w:rPr>
        <w:t>月</w:t>
      </w:r>
      <w:r w:rsidR="00077C9E" w:rsidRPr="00B3774C">
        <w:rPr>
          <w:rFonts w:eastAsiaTheme="minorEastAsia"/>
          <w:sz w:val="24"/>
        </w:rPr>
        <w:t>1</w:t>
      </w:r>
      <w:r w:rsidR="007F42BF" w:rsidRPr="00B3774C">
        <w:rPr>
          <w:rFonts w:eastAsiaTheme="minorEastAsia"/>
          <w:sz w:val="24"/>
        </w:rPr>
        <w:t>日</w:t>
      </w:r>
      <w:r w:rsidR="00077C9E" w:rsidRPr="00B3774C">
        <w:rPr>
          <w:rFonts w:eastAsiaTheme="minorEastAsia"/>
          <w:sz w:val="24"/>
        </w:rPr>
        <w:t>在医学部逸夫楼举行</w:t>
      </w:r>
      <w:r w:rsidR="008F5992" w:rsidRPr="00B3774C">
        <w:rPr>
          <w:rFonts w:eastAsiaTheme="minorEastAsia"/>
          <w:sz w:val="24"/>
        </w:rPr>
        <w:t>，</w:t>
      </w:r>
      <w:r w:rsidR="00B842EB" w:rsidRPr="00B3774C">
        <w:rPr>
          <w:rFonts w:eastAsiaTheme="minorEastAsia"/>
          <w:sz w:val="24"/>
        </w:rPr>
        <w:t>现将相关事项通知如下：</w:t>
      </w:r>
      <w:bookmarkStart w:id="0" w:name="_GoBack"/>
      <w:bookmarkEnd w:id="0"/>
    </w:p>
    <w:p w:rsidR="008F5992" w:rsidRPr="00B3774C" w:rsidRDefault="00B3774C" w:rsidP="00B3774C">
      <w:pPr>
        <w:spacing w:beforeLines="50" w:before="156" w:afterLines="50" w:after="156" w:line="360" w:lineRule="auto"/>
        <w:ind w:left="480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一、</w:t>
      </w:r>
      <w:r w:rsidR="007F42BF" w:rsidRPr="00B3774C">
        <w:rPr>
          <w:rFonts w:eastAsiaTheme="minorEastAsia"/>
          <w:b/>
          <w:sz w:val="24"/>
        </w:rPr>
        <w:t>考场安排</w:t>
      </w:r>
    </w:p>
    <w:tbl>
      <w:tblPr>
        <w:tblW w:w="4734" w:type="pct"/>
        <w:jc w:val="center"/>
        <w:tblInd w:w="263" w:type="dxa"/>
        <w:tblLayout w:type="fixed"/>
        <w:tblLook w:val="04A0" w:firstRow="1" w:lastRow="0" w:firstColumn="1" w:lastColumn="0" w:noHBand="0" w:noVBand="1"/>
      </w:tblPr>
      <w:tblGrid>
        <w:gridCol w:w="1277"/>
        <w:gridCol w:w="1440"/>
        <w:gridCol w:w="1417"/>
        <w:gridCol w:w="1480"/>
        <w:gridCol w:w="2455"/>
      </w:tblGrid>
      <w:tr w:rsidR="00B3774C" w:rsidRPr="00B3774C" w:rsidTr="00B3774C">
        <w:trPr>
          <w:trHeight w:val="39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3774C">
              <w:rPr>
                <w:rFonts w:eastAsiaTheme="minorEastAsia"/>
                <w:b/>
                <w:kern w:val="0"/>
                <w:szCs w:val="21"/>
              </w:rPr>
              <w:t>日期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3774C">
              <w:rPr>
                <w:rFonts w:eastAsia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3774C">
              <w:rPr>
                <w:rFonts w:eastAsiaTheme="minorEastAsia"/>
                <w:b/>
                <w:kern w:val="0"/>
                <w:szCs w:val="21"/>
              </w:rPr>
              <w:t>科目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3774C">
              <w:rPr>
                <w:rFonts w:eastAsiaTheme="minorEastAsia"/>
                <w:b/>
                <w:kern w:val="0"/>
                <w:szCs w:val="21"/>
              </w:rPr>
              <w:t>考场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B3774C">
              <w:rPr>
                <w:rFonts w:eastAsiaTheme="minorEastAsia"/>
                <w:b/>
                <w:kern w:val="0"/>
                <w:szCs w:val="21"/>
              </w:rPr>
              <w:t>考生安排（人）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5</w:t>
            </w:r>
            <w:r w:rsidRPr="00B3774C">
              <w:rPr>
                <w:rFonts w:eastAsiaTheme="minorEastAsia"/>
                <w:kern w:val="0"/>
                <w:szCs w:val="21"/>
              </w:rPr>
              <w:t>月</w:t>
            </w:r>
            <w:r w:rsidRPr="00B3774C">
              <w:rPr>
                <w:rFonts w:eastAsiaTheme="minorEastAsia"/>
                <w:kern w:val="0"/>
                <w:szCs w:val="21"/>
              </w:rPr>
              <w:t>31</w:t>
            </w:r>
            <w:r w:rsidRPr="00B3774C">
              <w:rPr>
                <w:rFonts w:eastAsiaTheme="minorEastAsia"/>
                <w:kern w:val="0"/>
                <w:szCs w:val="21"/>
              </w:rPr>
              <w:t>日</w:t>
            </w: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8:30-10:00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内科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809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除民航外其他临床学院（</w:t>
            </w:r>
            <w:r w:rsidRPr="00B3774C">
              <w:rPr>
                <w:rFonts w:eastAsiaTheme="minorEastAsia"/>
                <w:kern w:val="0"/>
                <w:szCs w:val="21"/>
              </w:rPr>
              <w:t>54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10:20-11:50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儿科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8:30-10:00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内科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812</w:t>
            </w:r>
          </w:p>
        </w:tc>
        <w:tc>
          <w:tcPr>
            <w:tcW w:w="152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民航医院（</w:t>
            </w:r>
            <w:r w:rsidRPr="00B3774C">
              <w:rPr>
                <w:rFonts w:eastAsiaTheme="minorEastAsia"/>
                <w:kern w:val="0"/>
                <w:szCs w:val="21"/>
              </w:rPr>
              <w:t>25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10:20-11:50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儿科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6</w:t>
            </w:r>
            <w:r w:rsidRPr="00B3774C">
              <w:rPr>
                <w:rFonts w:eastAsiaTheme="minorEastAsia"/>
                <w:kern w:val="0"/>
                <w:szCs w:val="21"/>
              </w:rPr>
              <w:t>月</w:t>
            </w:r>
            <w:r w:rsidRPr="00B3774C">
              <w:rPr>
                <w:rFonts w:eastAsiaTheme="minorEastAsia"/>
                <w:kern w:val="0"/>
                <w:szCs w:val="21"/>
              </w:rPr>
              <w:t>1</w:t>
            </w:r>
            <w:r w:rsidRPr="00B3774C">
              <w:rPr>
                <w:rFonts w:eastAsiaTheme="minorEastAsia"/>
                <w:kern w:val="0"/>
                <w:szCs w:val="21"/>
              </w:rPr>
              <w:t>日</w:t>
            </w: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8:30-10:00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外科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809</w:t>
            </w:r>
          </w:p>
        </w:tc>
        <w:tc>
          <w:tcPr>
            <w:tcW w:w="15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除民航外其他临床学院（</w:t>
            </w:r>
            <w:r w:rsidRPr="00B3774C">
              <w:rPr>
                <w:rFonts w:eastAsiaTheme="minorEastAsia"/>
                <w:kern w:val="0"/>
                <w:szCs w:val="21"/>
              </w:rPr>
              <w:t>54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10:20-11:50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妇产科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8:30-10:00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外科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812</w:t>
            </w:r>
          </w:p>
        </w:tc>
        <w:tc>
          <w:tcPr>
            <w:tcW w:w="1521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民航医院（</w:t>
            </w:r>
            <w:r w:rsidRPr="00B3774C">
              <w:rPr>
                <w:rFonts w:eastAsiaTheme="minorEastAsia"/>
                <w:kern w:val="0"/>
                <w:szCs w:val="21"/>
              </w:rPr>
              <w:t>25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10:20-11:50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妇产科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6</w:t>
            </w:r>
            <w:r w:rsidRPr="00B3774C">
              <w:rPr>
                <w:rFonts w:eastAsiaTheme="minorEastAsia"/>
                <w:kern w:val="0"/>
                <w:szCs w:val="21"/>
              </w:rPr>
              <w:t>月</w:t>
            </w:r>
            <w:r w:rsidRPr="00B3774C">
              <w:rPr>
                <w:rFonts w:eastAsiaTheme="minorEastAsia"/>
                <w:kern w:val="0"/>
                <w:szCs w:val="21"/>
              </w:rPr>
              <w:t>1</w:t>
            </w:r>
            <w:r w:rsidRPr="00B3774C">
              <w:rPr>
                <w:rFonts w:eastAsiaTheme="minorEastAsia"/>
                <w:kern w:val="0"/>
                <w:szCs w:val="21"/>
              </w:rPr>
              <w:t>日</w:t>
            </w:r>
          </w:p>
        </w:tc>
        <w:tc>
          <w:tcPr>
            <w:tcW w:w="892" w:type="pct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szCs w:val="21"/>
              </w:rPr>
              <w:t>13:30-16:00</w:t>
            </w:r>
          </w:p>
        </w:tc>
        <w:tc>
          <w:tcPr>
            <w:tcW w:w="8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专业英语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802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航天医院（</w:t>
            </w:r>
            <w:r w:rsidRPr="00B3774C">
              <w:rPr>
                <w:rFonts w:eastAsiaTheme="minorEastAsia"/>
                <w:kern w:val="0"/>
                <w:szCs w:val="21"/>
              </w:rPr>
              <w:t>20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预防医学（</w:t>
            </w:r>
            <w:r w:rsidRPr="00B3774C">
              <w:rPr>
                <w:rFonts w:eastAsiaTheme="minorEastAsia"/>
                <w:kern w:val="0"/>
                <w:szCs w:val="21"/>
              </w:rPr>
              <w:t>20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药学（</w:t>
            </w:r>
            <w:r w:rsidRPr="00B3774C">
              <w:rPr>
                <w:rFonts w:eastAsiaTheme="minorEastAsia"/>
                <w:kern w:val="0"/>
                <w:szCs w:val="21"/>
              </w:rPr>
              <w:t>28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szCs w:val="21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809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口腔医学（</w:t>
            </w:r>
            <w:r w:rsidRPr="00B3774C">
              <w:rPr>
                <w:rFonts w:eastAsiaTheme="minorEastAsia"/>
                <w:kern w:val="0"/>
                <w:szCs w:val="21"/>
              </w:rPr>
              <w:t>61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szCs w:val="21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811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医学检验（</w:t>
            </w:r>
            <w:r w:rsidRPr="00B3774C">
              <w:rPr>
                <w:rFonts w:eastAsiaTheme="minorEastAsia"/>
                <w:kern w:val="0"/>
                <w:szCs w:val="21"/>
              </w:rPr>
              <w:t>26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szCs w:val="21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812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护理（</w:t>
            </w:r>
            <w:r w:rsidRPr="00B3774C">
              <w:rPr>
                <w:rFonts w:eastAsiaTheme="minorEastAsia"/>
                <w:kern w:val="0"/>
                <w:szCs w:val="21"/>
              </w:rPr>
              <w:t>23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人民医院（</w:t>
            </w:r>
            <w:r w:rsidRPr="00B3774C">
              <w:rPr>
                <w:rFonts w:eastAsiaTheme="minorEastAsia"/>
                <w:kern w:val="0"/>
                <w:szCs w:val="21"/>
              </w:rPr>
              <w:t>3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北医三院（</w:t>
            </w:r>
            <w:r w:rsidRPr="00B3774C">
              <w:rPr>
                <w:rFonts w:eastAsiaTheme="minorEastAsia"/>
                <w:kern w:val="0"/>
                <w:szCs w:val="21"/>
              </w:rPr>
              <w:t>5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积水潭医院（</w:t>
            </w:r>
            <w:r w:rsidRPr="00B3774C">
              <w:rPr>
                <w:rFonts w:eastAsiaTheme="minorEastAsia"/>
                <w:kern w:val="0"/>
                <w:szCs w:val="21"/>
              </w:rPr>
              <w:t>2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  <w:tr w:rsidR="00B3774C" w:rsidRPr="00B3774C" w:rsidTr="00B3774C">
        <w:trPr>
          <w:trHeight w:val="410"/>
          <w:jc w:val="center"/>
        </w:trPr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rPr>
                <w:rFonts w:eastAsiaTheme="minorEastAsia"/>
                <w:szCs w:val="21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逸夫楼</w:t>
            </w:r>
            <w:r w:rsidRPr="00B3774C">
              <w:rPr>
                <w:rFonts w:eastAsiaTheme="minorEastAsia"/>
                <w:kern w:val="0"/>
                <w:szCs w:val="21"/>
              </w:rPr>
              <w:t>816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基础（</w:t>
            </w:r>
            <w:r w:rsidRPr="00B3774C">
              <w:rPr>
                <w:rFonts w:eastAsiaTheme="minorEastAsia"/>
                <w:kern w:val="0"/>
                <w:szCs w:val="21"/>
              </w:rPr>
              <w:t>17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医学实验（</w:t>
            </w:r>
            <w:r w:rsidRPr="00B3774C">
              <w:rPr>
                <w:rFonts w:eastAsiaTheme="minorEastAsia"/>
                <w:kern w:val="0"/>
                <w:szCs w:val="21"/>
              </w:rPr>
              <w:t>41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北大医院（</w:t>
            </w:r>
            <w:r w:rsidRPr="00B3774C">
              <w:rPr>
                <w:rFonts w:eastAsiaTheme="minorEastAsia"/>
                <w:kern w:val="0"/>
                <w:szCs w:val="21"/>
              </w:rPr>
              <w:t>4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  <w:p w:rsidR="000F31CE" w:rsidRPr="00B3774C" w:rsidRDefault="000F31CE" w:rsidP="00D0438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B3774C">
              <w:rPr>
                <w:rFonts w:eastAsiaTheme="minorEastAsia"/>
                <w:kern w:val="0"/>
                <w:szCs w:val="21"/>
              </w:rPr>
              <w:t>北京医院（</w:t>
            </w:r>
            <w:r w:rsidRPr="00B3774C">
              <w:rPr>
                <w:rFonts w:eastAsiaTheme="minorEastAsia"/>
                <w:kern w:val="0"/>
                <w:szCs w:val="21"/>
              </w:rPr>
              <w:t>6</w:t>
            </w:r>
            <w:r w:rsidRPr="00B3774C">
              <w:rPr>
                <w:rFonts w:eastAsiaTheme="minorEastAsia"/>
                <w:kern w:val="0"/>
                <w:szCs w:val="21"/>
              </w:rPr>
              <w:t>）</w:t>
            </w:r>
          </w:p>
        </w:tc>
      </w:tr>
    </w:tbl>
    <w:p w:rsidR="00E00368" w:rsidRPr="00B3774C" w:rsidRDefault="00E00368" w:rsidP="00B3774C">
      <w:pPr>
        <w:spacing w:beforeLines="50" w:before="156" w:line="360" w:lineRule="auto"/>
        <w:ind w:firstLineChars="200" w:firstLine="482"/>
        <w:rPr>
          <w:rFonts w:eastAsiaTheme="minorEastAsia"/>
          <w:b/>
          <w:sz w:val="24"/>
        </w:rPr>
      </w:pPr>
      <w:r w:rsidRPr="00B3774C">
        <w:rPr>
          <w:rFonts w:eastAsiaTheme="minorEastAsia"/>
          <w:b/>
          <w:sz w:val="24"/>
        </w:rPr>
        <w:t>二、考生须知</w:t>
      </w:r>
    </w:p>
    <w:p w:rsidR="00E00368" w:rsidRPr="00B3774C" w:rsidRDefault="00E00368" w:rsidP="000D2F0A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（一）考试物品</w:t>
      </w:r>
    </w:p>
    <w:p w:rsidR="000F31CE" w:rsidRPr="00B3774C" w:rsidRDefault="00E00368" w:rsidP="00E0036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1.</w:t>
      </w:r>
      <w:r w:rsidR="000F31CE" w:rsidRPr="00B3774C">
        <w:rPr>
          <w:rFonts w:eastAsiaTheme="minorEastAsia"/>
          <w:sz w:val="24"/>
        </w:rPr>
        <w:t>考试使用计算机进行答卷。</w:t>
      </w:r>
    </w:p>
    <w:p w:rsidR="00E00368" w:rsidRPr="00B3774C" w:rsidRDefault="000F31CE" w:rsidP="00E0036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2.</w:t>
      </w:r>
      <w:r w:rsidR="00E00368" w:rsidRPr="00B3774C">
        <w:rPr>
          <w:rFonts w:eastAsiaTheme="minorEastAsia"/>
          <w:b/>
          <w:sz w:val="24"/>
        </w:rPr>
        <w:t>必备物品：学生证</w:t>
      </w:r>
      <w:r w:rsidR="00E00368" w:rsidRPr="00B3774C">
        <w:rPr>
          <w:rFonts w:eastAsiaTheme="minorEastAsia"/>
          <w:b/>
          <w:sz w:val="24"/>
        </w:rPr>
        <w:t>/</w:t>
      </w:r>
      <w:proofErr w:type="gramStart"/>
      <w:r w:rsidR="00E00368" w:rsidRPr="00B3774C">
        <w:rPr>
          <w:rFonts w:eastAsiaTheme="minorEastAsia"/>
          <w:b/>
          <w:sz w:val="24"/>
        </w:rPr>
        <w:t>一</w:t>
      </w:r>
      <w:proofErr w:type="gramEnd"/>
      <w:r w:rsidR="00E00368" w:rsidRPr="00B3774C">
        <w:rPr>
          <w:rFonts w:eastAsiaTheme="minorEastAsia"/>
          <w:b/>
          <w:sz w:val="24"/>
        </w:rPr>
        <w:t>卡通（在校生）或身份证</w:t>
      </w:r>
      <w:r w:rsidR="00E00368" w:rsidRPr="00B3774C">
        <w:rPr>
          <w:rFonts w:eastAsiaTheme="minorEastAsia"/>
          <w:b/>
          <w:sz w:val="24"/>
        </w:rPr>
        <w:t>/</w:t>
      </w:r>
      <w:r w:rsidR="00E00368" w:rsidRPr="00B3774C">
        <w:rPr>
          <w:rFonts w:eastAsiaTheme="minorEastAsia"/>
          <w:b/>
          <w:sz w:val="24"/>
        </w:rPr>
        <w:t>护照（结业生）</w:t>
      </w:r>
      <w:r w:rsidRPr="00B3774C">
        <w:rPr>
          <w:rFonts w:eastAsiaTheme="minorEastAsia"/>
          <w:b/>
          <w:sz w:val="24"/>
        </w:rPr>
        <w:t>，</w:t>
      </w:r>
      <w:r w:rsidR="00E00368" w:rsidRPr="00B3774C">
        <w:rPr>
          <w:rFonts w:eastAsiaTheme="minorEastAsia"/>
          <w:b/>
          <w:sz w:val="24"/>
        </w:rPr>
        <w:t>钢笔、圆珠笔或签字笔。</w:t>
      </w:r>
      <w:r w:rsidR="00E00368" w:rsidRPr="00B3774C">
        <w:rPr>
          <w:rFonts w:eastAsiaTheme="minorEastAsia"/>
          <w:sz w:val="24"/>
        </w:rPr>
        <w:t>可携带物品：手表或无声座钟。</w:t>
      </w:r>
    </w:p>
    <w:p w:rsidR="00E00368" w:rsidRPr="00B3774C" w:rsidRDefault="00E00368" w:rsidP="00E0036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3.</w:t>
      </w:r>
      <w:r w:rsidRPr="00B3774C">
        <w:rPr>
          <w:rFonts w:eastAsiaTheme="minorEastAsia"/>
          <w:sz w:val="24"/>
        </w:rPr>
        <w:t>禁止考试时在座位周围出现的物品：手机等通讯设备；电子翻译设备；相关书籍、复习资料</w:t>
      </w:r>
      <w:r w:rsidR="000F31CE" w:rsidRPr="00B3774C">
        <w:rPr>
          <w:rFonts w:eastAsiaTheme="minorEastAsia"/>
          <w:sz w:val="24"/>
        </w:rPr>
        <w:t>、纸张</w:t>
      </w:r>
      <w:r w:rsidRPr="00B3774C">
        <w:rPr>
          <w:rFonts w:eastAsiaTheme="minorEastAsia"/>
          <w:sz w:val="24"/>
        </w:rPr>
        <w:t>等。</w:t>
      </w:r>
    </w:p>
    <w:p w:rsidR="00E00368" w:rsidRPr="00B3774C" w:rsidRDefault="00E00368" w:rsidP="00B3774C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lastRenderedPageBreak/>
        <w:t>（二）考场纪律</w:t>
      </w:r>
    </w:p>
    <w:p w:rsidR="00E00368" w:rsidRPr="00B3774C" w:rsidRDefault="00E00368" w:rsidP="00B3774C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1.</w:t>
      </w:r>
      <w:r w:rsidRPr="00B3774C">
        <w:rPr>
          <w:rFonts w:eastAsiaTheme="minorEastAsia"/>
          <w:sz w:val="24"/>
        </w:rPr>
        <w:t>考生</w:t>
      </w:r>
      <w:r w:rsidRPr="00B3774C">
        <w:rPr>
          <w:rFonts w:eastAsiaTheme="minorEastAsia"/>
          <w:b/>
          <w:sz w:val="24"/>
        </w:rPr>
        <w:t>携带有效证件提前</w:t>
      </w:r>
      <w:r w:rsidRPr="00B3774C">
        <w:rPr>
          <w:rFonts w:eastAsiaTheme="minorEastAsia"/>
          <w:b/>
          <w:sz w:val="24"/>
        </w:rPr>
        <w:t>15</w:t>
      </w:r>
      <w:r w:rsidRPr="00B3774C">
        <w:rPr>
          <w:rFonts w:eastAsiaTheme="minorEastAsia"/>
          <w:b/>
          <w:sz w:val="24"/>
        </w:rPr>
        <w:t>分钟</w:t>
      </w:r>
      <w:r w:rsidRPr="00B3774C">
        <w:rPr>
          <w:rFonts w:eastAsiaTheme="minorEastAsia"/>
          <w:sz w:val="24"/>
        </w:rPr>
        <w:t>进入考场，按要求入座，并把学生证放在课桌左上角，等候检查。迟到</w:t>
      </w:r>
      <w:r w:rsidRPr="00B3774C">
        <w:rPr>
          <w:rFonts w:eastAsiaTheme="minorEastAsia"/>
          <w:sz w:val="24"/>
        </w:rPr>
        <w:t>30</w:t>
      </w:r>
      <w:r w:rsidRPr="00B3774C">
        <w:rPr>
          <w:rFonts w:eastAsiaTheme="minorEastAsia"/>
          <w:sz w:val="24"/>
        </w:rPr>
        <w:t>分钟不准入场，考试开始</w:t>
      </w:r>
      <w:r w:rsidRPr="00B3774C">
        <w:rPr>
          <w:rFonts w:eastAsiaTheme="minorEastAsia"/>
          <w:sz w:val="24"/>
        </w:rPr>
        <w:t>30</w:t>
      </w:r>
      <w:r w:rsidRPr="00B3774C">
        <w:rPr>
          <w:rFonts w:eastAsiaTheme="minorEastAsia"/>
          <w:sz w:val="24"/>
        </w:rPr>
        <w:t>分钟后方可交卷。</w:t>
      </w:r>
    </w:p>
    <w:p w:rsidR="00E00368" w:rsidRPr="00B3774C" w:rsidRDefault="00E00368" w:rsidP="00E00368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2.</w:t>
      </w:r>
      <w:r w:rsidRPr="00B3774C">
        <w:rPr>
          <w:rFonts w:eastAsiaTheme="minorEastAsia"/>
          <w:sz w:val="24"/>
        </w:rPr>
        <w:t>考试时请保持考场安静，如有问题，举手示意。考场内不得相互私自借用文具，不得交头接耳、暗示、抄袭，不得代考。发现作弊、违纪行为一律按学校有关规定严肃处理。</w:t>
      </w:r>
    </w:p>
    <w:p w:rsidR="000F31CE" w:rsidRPr="00B3774C" w:rsidRDefault="000F31CE" w:rsidP="008B3569">
      <w:pPr>
        <w:snapToGrid w:val="0"/>
        <w:spacing w:line="360" w:lineRule="auto"/>
        <w:ind w:firstLineChars="2250" w:firstLine="5400"/>
        <w:rPr>
          <w:rFonts w:eastAsiaTheme="minorEastAsia"/>
          <w:sz w:val="24"/>
        </w:rPr>
      </w:pPr>
    </w:p>
    <w:p w:rsidR="008F5992" w:rsidRPr="00B3774C" w:rsidRDefault="008F5992" w:rsidP="00B3774C">
      <w:pPr>
        <w:snapToGrid w:val="0"/>
        <w:spacing w:line="360" w:lineRule="auto"/>
        <w:ind w:firstLineChars="2250" w:firstLine="5400"/>
        <w:jc w:val="right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医学部教育处</w:t>
      </w:r>
    </w:p>
    <w:p w:rsidR="005F3AB2" w:rsidRDefault="008F5992" w:rsidP="00B3774C">
      <w:pPr>
        <w:snapToGrid w:val="0"/>
        <w:spacing w:line="360" w:lineRule="auto"/>
        <w:ind w:firstLineChars="2150" w:firstLine="5160"/>
        <w:jc w:val="right"/>
        <w:rPr>
          <w:rFonts w:eastAsiaTheme="minorEastAsia"/>
          <w:sz w:val="24"/>
        </w:rPr>
      </w:pPr>
      <w:r w:rsidRPr="00B3774C">
        <w:rPr>
          <w:rFonts w:eastAsiaTheme="minorEastAsia"/>
          <w:sz w:val="24"/>
        </w:rPr>
        <w:t>201</w:t>
      </w:r>
      <w:r w:rsidR="00077C9E" w:rsidRPr="00B3774C">
        <w:rPr>
          <w:rFonts w:eastAsiaTheme="minorEastAsia"/>
          <w:sz w:val="24"/>
        </w:rPr>
        <w:t>6</w:t>
      </w:r>
      <w:r w:rsidRPr="00B3774C">
        <w:rPr>
          <w:rFonts w:eastAsiaTheme="minorEastAsia"/>
          <w:sz w:val="24"/>
        </w:rPr>
        <w:t>年</w:t>
      </w:r>
      <w:r w:rsidR="00077C9E" w:rsidRPr="00B3774C">
        <w:rPr>
          <w:rFonts w:eastAsiaTheme="minorEastAsia"/>
          <w:sz w:val="24"/>
        </w:rPr>
        <w:t>5</w:t>
      </w:r>
      <w:r w:rsidRPr="00B3774C">
        <w:rPr>
          <w:rFonts w:eastAsiaTheme="minorEastAsia"/>
          <w:sz w:val="24"/>
        </w:rPr>
        <w:t>月</w:t>
      </w:r>
      <w:r w:rsidR="000F31CE" w:rsidRPr="00B3774C">
        <w:rPr>
          <w:rFonts w:eastAsiaTheme="minorEastAsia"/>
          <w:sz w:val="24"/>
        </w:rPr>
        <w:t>13</w:t>
      </w:r>
      <w:r w:rsidRPr="00B3774C">
        <w:rPr>
          <w:rFonts w:eastAsiaTheme="minorEastAsia"/>
          <w:sz w:val="24"/>
        </w:rPr>
        <w:t>日</w:t>
      </w:r>
    </w:p>
    <w:p w:rsidR="00B3774C" w:rsidRPr="00B3774C" w:rsidRDefault="00B3774C" w:rsidP="008B3569">
      <w:pPr>
        <w:snapToGrid w:val="0"/>
        <w:spacing w:line="360" w:lineRule="auto"/>
        <w:ind w:firstLineChars="2150" w:firstLine="5160"/>
        <w:rPr>
          <w:rFonts w:eastAsiaTheme="minorEastAsia"/>
          <w:sz w:val="24"/>
        </w:rPr>
      </w:pPr>
    </w:p>
    <w:sectPr w:rsidR="00B3774C" w:rsidRPr="00B3774C" w:rsidSect="00E43858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EE" w:rsidRDefault="00514BEE" w:rsidP="008F5992">
      <w:r>
        <w:separator/>
      </w:r>
    </w:p>
  </w:endnote>
  <w:endnote w:type="continuationSeparator" w:id="0">
    <w:p w:rsidR="00514BEE" w:rsidRDefault="00514BEE" w:rsidP="008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EE" w:rsidRDefault="00514BEE" w:rsidP="008F5992">
      <w:r>
        <w:separator/>
      </w:r>
    </w:p>
  </w:footnote>
  <w:footnote w:type="continuationSeparator" w:id="0">
    <w:p w:rsidR="00514BEE" w:rsidRDefault="00514BEE" w:rsidP="008F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DA9"/>
    <w:multiLevelType w:val="hybridMultilevel"/>
    <w:tmpl w:val="D4705624"/>
    <w:lvl w:ilvl="0" w:tplc="E0F6E926">
      <w:start w:val="1"/>
      <w:numFmt w:val="japaneseCounting"/>
      <w:lvlText w:val="%1、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2242"/>
    <w:rsid w:val="00040055"/>
    <w:rsid w:val="00077C9E"/>
    <w:rsid w:val="000D2F0A"/>
    <w:rsid w:val="000F31CE"/>
    <w:rsid w:val="001E2068"/>
    <w:rsid w:val="003B247D"/>
    <w:rsid w:val="003B7C62"/>
    <w:rsid w:val="003C568B"/>
    <w:rsid w:val="00462516"/>
    <w:rsid w:val="00514BEE"/>
    <w:rsid w:val="005F3AB2"/>
    <w:rsid w:val="00695B57"/>
    <w:rsid w:val="00696490"/>
    <w:rsid w:val="007371A4"/>
    <w:rsid w:val="00751228"/>
    <w:rsid w:val="00771BC8"/>
    <w:rsid w:val="007F42BF"/>
    <w:rsid w:val="00864006"/>
    <w:rsid w:val="008B3569"/>
    <w:rsid w:val="008C7F1B"/>
    <w:rsid w:val="008F5992"/>
    <w:rsid w:val="009526E9"/>
    <w:rsid w:val="00984E16"/>
    <w:rsid w:val="00A32242"/>
    <w:rsid w:val="00B3774C"/>
    <w:rsid w:val="00B842EB"/>
    <w:rsid w:val="00BA40EA"/>
    <w:rsid w:val="00BF10FB"/>
    <w:rsid w:val="00C52784"/>
    <w:rsid w:val="00E00368"/>
    <w:rsid w:val="00E43858"/>
    <w:rsid w:val="00E55A78"/>
    <w:rsid w:val="00E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992"/>
    <w:rPr>
      <w:sz w:val="18"/>
      <w:szCs w:val="18"/>
    </w:rPr>
  </w:style>
  <w:style w:type="paragraph" w:customStyle="1" w:styleId="Default">
    <w:name w:val="Default"/>
    <w:rsid w:val="008F599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F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31C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B377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3774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9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992"/>
    <w:rPr>
      <w:sz w:val="18"/>
      <w:szCs w:val="18"/>
    </w:rPr>
  </w:style>
  <w:style w:type="paragraph" w:customStyle="1" w:styleId="Default">
    <w:name w:val="Default"/>
    <w:rsid w:val="008F599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F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17</cp:revision>
  <dcterms:created xsi:type="dcterms:W3CDTF">2013-09-09T07:31:00Z</dcterms:created>
  <dcterms:modified xsi:type="dcterms:W3CDTF">2016-05-13T03:07:00Z</dcterms:modified>
</cp:coreProperties>
</file>