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5B" w:rsidRPr="00FE0A5B" w:rsidRDefault="00FE0A5B" w:rsidP="00FE0A5B">
      <w:pPr>
        <w:widowControl/>
        <w:spacing w:before="240" w:after="240"/>
        <w:ind w:firstLine="480"/>
        <w:jc w:val="center"/>
        <w:rPr>
          <w:rFonts w:ascii="宋体" w:eastAsia="宋体" w:hAnsi="宋体" w:cs="宋体"/>
          <w:b/>
          <w:bCs/>
          <w:kern w:val="0"/>
          <w:sz w:val="28"/>
          <w:szCs w:val="24"/>
        </w:rPr>
      </w:pPr>
      <w:r w:rsidRPr="00FE0A5B">
        <w:rPr>
          <w:rFonts w:ascii="宋体" w:eastAsia="宋体" w:hAnsi="宋体" w:cs="宋体" w:hint="eastAsia"/>
          <w:b/>
          <w:bCs/>
          <w:kern w:val="0"/>
          <w:sz w:val="28"/>
          <w:szCs w:val="24"/>
        </w:rPr>
        <w:t>火车票学生优惠卡使用注意事项</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1、使用火车票学生优惠卡可购买几次优惠票？</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一年最多使用四次。使用期限是每年6月1日至9月30日，12月1日至次年3月31日。</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2、当年没有用完四次，可以累积到下一年吗？</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不可以，没有用完的自动作废。</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3、一年四次使用完后，如何充值？</w:t>
      </w:r>
    </w:p>
    <w:p w:rsidR="00AB6AA1" w:rsidRPr="00AB6AA1" w:rsidRDefault="006C29D7" w:rsidP="00AB6AA1">
      <w:pPr>
        <w:widowControl/>
        <w:spacing w:before="240" w:after="240"/>
        <w:ind w:firstLine="480"/>
        <w:rPr>
          <w:rFonts w:ascii="宋体" w:eastAsia="宋体" w:hAnsi="宋体" w:cs="宋体"/>
          <w:kern w:val="0"/>
          <w:sz w:val="24"/>
          <w:szCs w:val="24"/>
        </w:rPr>
      </w:pPr>
      <w:r>
        <w:rPr>
          <w:rFonts w:ascii="宋体" w:eastAsia="宋体" w:hAnsi="宋体" w:cs="宋体"/>
          <w:kern w:val="0"/>
          <w:sz w:val="24"/>
          <w:szCs w:val="24"/>
        </w:rPr>
        <w:t>每年秋季学期学生交费注册后的</w:t>
      </w:r>
      <w:r w:rsidRPr="006C29D7">
        <w:rPr>
          <w:rFonts w:ascii="宋体" w:eastAsia="宋体" w:hAnsi="宋体" w:cs="宋体"/>
          <w:kern w:val="0"/>
          <w:sz w:val="24"/>
          <w:szCs w:val="24"/>
          <w:highlight w:val="yellow"/>
        </w:rPr>
        <w:t>二周内在院系教</w:t>
      </w:r>
      <w:r w:rsidRPr="006C29D7">
        <w:rPr>
          <w:rFonts w:ascii="宋体" w:eastAsia="宋体" w:hAnsi="宋体" w:cs="宋体" w:hint="eastAsia"/>
          <w:kern w:val="0"/>
          <w:sz w:val="24"/>
          <w:szCs w:val="24"/>
          <w:highlight w:val="yellow"/>
        </w:rPr>
        <w:t>学</w:t>
      </w:r>
      <w:r w:rsidR="00AB6AA1" w:rsidRPr="006C29D7">
        <w:rPr>
          <w:rFonts w:ascii="宋体" w:eastAsia="宋体" w:hAnsi="宋体" w:cs="宋体"/>
          <w:kern w:val="0"/>
          <w:sz w:val="24"/>
          <w:szCs w:val="24"/>
          <w:highlight w:val="yellow"/>
        </w:rPr>
        <w:t>办公室</w:t>
      </w:r>
      <w:r w:rsidR="00AB6AA1" w:rsidRPr="00AB6AA1">
        <w:rPr>
          <w:rFonts w:ascii="宋体" w:eastAsia="宋体" w:hAnsi="宋体" w:cs="宋体"/>
          <w:kern w:val="0"/>
          <w:sz w:val="24"/>
          <w:szCs w:val="24"/>
        </w:rPr>
        <w:t>为优惠卡充值一次，其余时间不予办理。</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4、为何优惠卡会失效？</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优惠卡必须妥善保管，一经贴上，不可撕扯揭下，不可大角度弯曲、折叠，不可用外力重压优惠卡芯片部分，不可将卡片浸湿或长期保存在潮湿的地方，不可将其他非接触式IC卡（如二代身份证）或金属卡片与优惠卡近距离放置在一起。</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5、优惠卡失效了怎么办？</w:t>
      </w:r>
    </w:p>
    <w:p w:rsidR="00AB6AA1" w:rsidRDefault="00AB6AA1" w:rsidP="00FC4CAE">
      <w:pPr>
        <w:pStyle w:val="Default"/>
        <w:ind w:firstLineChars="200" w:firstLine="480"/>
        <w:rPr>
          <w:rFonts w:hAnsi="宋体"/>
        </w:rPr>
      </w:pPr>
      <w:r w:rsidRPr="00AB6AA1">
        <w:rPr>
          <w:rFonts w:hAnsi="宋体"/>
        </w:rPr>
        <w:t>请持学生证到</w:t>
      </w:r>
      <w:r w:rsidR="00FC4CAE" w:rsidRPr="00FC4CAE">
        <w:rPr>
          <w:rFonts w:hAnsi="宋体" w:hint="eastAsia"/>
        </w:rPr>
        <w:t>教育处本科生学籍事务办理接待室（行政</w:t>
      </w:r>
      <w:r w:rsidR="00FC4CAE" w:rsidRPr="00FC4CAE">
        <w:rPr>
          <w:rFonts w:hAnsi="宋体"/>
        </w:rPr>
        <w:t>1</w:t>
      </w:r>
      <w:r w:rsidR="00FC4CAE" w:rsidRPr="00FC4CAE">
        <w:rPr>
          <w:rFonts w:hAnsi="宋体" w:hint="eastAsia"/>
        </w:rPr>
        <w:t>号楼</w:t>
      </w:r>
      <w:r w:rsidR="00FC4CAE" w:rsidRPr="00FC4CAE">
        <w:rPr>
          <w:rFonts w:hAnsi="宋体"/>
        </w:rPr>
        <w:t>235</w:t>
      </w:r>
      <w:r w:rsidR="00FC4CAE" w:rsidRPr="00FC4CAE">
        <w:rPr>
          <w:rFonts w:hAnsi="宋体" w:hint="eastAsia"/>
        </w:rPr>
        <w:t>室）</w:t>
      </w:r>
      <w:r w:rsidR="00FC4CAE">
        <w:rPr>
          <w:rFonts w:hAnsi="宋体" w:hint="eastAsia"/>
        </w:rPr>
        <w:t>更换</w:t>
      </w:r>
      <w:r w:rsidRPr="00FC4CAE">
        <w:rPr>
          <w:rFonts w:hAnsi="宋体"/>
        </w:rPr>
        <w:t>。</w:t>
      </w:r>
    </w:p>
    <w:p w:rsidR="0023104A" w:rsidRDefault="0023104A" w:rsidP="00FC4CAE">
      <w:pPr>
        <w:pStyle w:val="Default"/>
        <w:ind w:firstLineChars="200" w:firstLine="480"/>
        <w:rPr>
          <w:rFonts w:hAnsi="宋体"/>
        </w:rPr>
      </w:pPr>
      <w:r>
        <w:rPr>
          <w:rFonts w:hAnsi="宋体" w:hint="eastAsia"/>
        </w:rPr>
        <w:t>办理时间：每年的3、6、9、12月，具体时间请关注教育处的通知（路径：教育处-通知公告）。</w:t>
      </w:r>
    </w:p>
    <w:p w:rsidR="0023104A" w:rsidRDefault="0023104A" w:rsidP="00FC4CAE">
      <w:pPr>
        <w:pStyle w:val="Default"/>
        <w:ind w:firstLineChars="200" w:firstLine="480"/>
        <w:rPr>
          <w:rFonts w:hAnsi="宋体" w:hint="eastAsia"/>
        </w:rPr>
      </w:pPr>
      <w:r>
        <w:rPr>
          <w:rFonts w:hAnsi="宋体" w:hint="eastAsia"/>
        </w:rPr>
        <w:t>网址：</w:t>
      </w:r>
      <w:hyperlink r:id="rId8" w:history="1">
        <w:r w:rsidR="0077703F" w:rsidRPr="00C27941">
          <w:rPr>
            <w:rStyle w:val="a6"/>
            <w:rFonts w:hAnsi="宋体"/>
          </w:rPr>
          <w:t>http://jiaoyuchu.bjmu.edu.cn/tzgg/index.htm</w:t>
        </w:r>
      </w:hyperlink>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6、失效后新换的优惠卡，是否还可以新买四次优惠票？</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实名制后学生的已购票次数通过身份证号码在铁路系统也进行了记载，因此新换的优惠卡虽然显示还有4次，但实际购票时系统会自动扣减当年已经购买的次数。</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7、学生在中转站购票时，为什么又要扣减优惠卡的购票次数？</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请在出发地一次性购买联程车票，或在出发地购买通票后在中转站办理转签证手续，否则，中途购票将再次扣减优惠卡中的可购票次数。</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8、在网上购买学生票时要求输入优惠卡号是什么意思？</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优惠卡号是优惠卡的内部序号，每张卡的号都是唯一的，需要指定的识别器才能读取。优惠卡号不是必填项，可以不输入。</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lastRenderedPageBreak/>
        <w:t>9、学生在网上购买的车票为什么会有不能进站的情况？</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学生在网上购票时，所填写的乘车区间必须和学生证上的乘车区间一致，否则售票窗口不予办理取票，也无法进站乘车。</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10、如何填写本人的乘车区间？</w:t>
      </w:r>
    </w:p>
    <w:p w:rsidR="00AB6AA1" w:rsidRDefault="00AB6AA1" w:rsidP="00AB6AA1">
      <w:pPr>
        <w:widowControl/>
        <w:spacing w:before="240" w:after="240"/>
        <w:ind w:firstLine="480"/>
        <w:rPr>
          <w:rFonts w:ascii="宋体" w:eastAsia="宋体" w:hAnsi="宋体" w:cs="宋体" w:hint="eastAsia"/>
          <w:kern w:val="0"/>
          <w:sz w:val="24"/>
          <w:szCs w:val="24"/>
        </w:rPr>
      </w:pPr>
      <w:r w:rsidRPr="00AB6AA1">
        <w:rPr>
          <w:rFonts w:ascii="宋体" w:eastAsia="宋体" w:hAnsi="宋体" w:cs="宋体"/>
          <w:kern w:val="0"/>
          <w:sz w:val="24"/>
          <w:szCs w:val="24"/>
        </w:rPr>
        <w:t>填火车</w:t>
      </w:r>
      <w:r w:rsidR="00D33C95">
        <w:rPr>
          <w:rFonts w:ascii="宋体" w:eastAsia="宋体" w:hAnsi="宋体" w:cs="宋体" w:hint="eastAsia"/>
          <w:kern w:val="0"/>
          <w:sz w:val="24"/>
          <w:szCs w:val="24"/>
        </w:rPr>
        <w:t>站名。</w:t>
      </w:r>
      <w:r w:rsidRPr="00AB6AA1">
        <w:rPr>
          <w:rFonts w:ascii="宋体" w:eastAsia="宋体" w:hAnsi="宋体" w:cs="宋体"/>
          <w:kern w:val="0"/>
          <w:sz w:val="24"/>
          <w:szCs w:val="24"/>
        </w:rPr>
        <w:t>如</w:t>
      </w:r>
      <w:r w:rsidR="00CE1F91">
        <w:rPr>
          <w:rFonts w:ascii="宋体" w:eastAsia="宋体" w:hAnsi="宋体" w:cs="宋体" w:hint="eastAsia"/>
          <w:kern w:val="0"/>
          <w:sz w:val="24"/>
          <w:szCs w:val="24"/>
        </w:rPr>
        <w:t>合肥</w:t>
      </w:r>
      <w:r w:rsidRPr="00AB6AA1">
        <w:rPr>
          <w:rFonts w:ascii="宋体" w:eastAsia="宋体" w:hAnsi="宋体" w:cs="宋体"/>
          <w:kern w:val="0"/>
          <w:sz w:val="24"/>
          <w:szCs w:val="24"/>
        </w:rPr>
        <w:t>、</w:t>
      </w:r>
      <w:r w:rsidR="00CE1F91">
        <w:rPr>
          <w:rFonts w:ascii="宋体" w:eastAsia="宋体" w:hAnsi="宋体" w:cs="宋体" w:hint="eastAsia"/>
          <w:kern w:val="0"/>
          <w:sz w:val="24"/>
          <w:szCs w:val="24"/>
        </w:rPr>
        <w:t>厦门北</w:t>
      </w:r>
      <w:r w:rsidRPr="00AB6AA1">
        <w:rPr>
          <w:rFonts w:ascii="宋体" w:eastAsia="宋体" w:hAnsi="宋体" w:cs="宋体"/>
          <w:kern w:val="0"/>
          <w:sz w:val="24"/>
          <w:szCs w:val="24"/>
        </w:rPr>
        <w:t>。</w:t>
      </w:r>
    </w:p>
    <w:p w:rsidR="009A0B56" w:rsidRPr="009A0B56" w:rsidRDefault="009A0B56" w:rsidP="00AB6AA1">
      <w:pPr>
        <w:widowControl/>
        <w:spacing w:before="240" w:after="240"/>
        <w:ind w:firstLine="480"/>
        <w:rPr>
          <w:rFonts w:ascii="宋体" w:eastAsia="宋体" w:hAnsi="宋体" w:cs="宋体"/>
          <w:b/>
          <w:kern w:val="0"/>
          <w:sz w:val="24"/>
          <w:szCs w:val="24"/>
        </w:rPr>
      </w:pPr>
      <w:r w:rsidRPr="009A0B56">
        <w:rPr>
          <w:rFonts w:ascii="宋体" w:eastAsia="宋体" w:hAnsi="宋体" w:cs="宋体" w:hint="eastAsia"/>
          <w:b/>
          <w:color w:val="FF0000"/>
          <w:kern w:val="0"/>
          <w:sz w:val="24"/>
          <w:szCs w:val="24"/>
        </w:rPr>
        <w:t>注：具体站名请查看附件“火车站名字典”。</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11、如果家庭住址所在城市与学生高考生源省不一致怎么办？</w:t>
      </w:r>
    </w:p>
    <w:p w:rsidR="008B2EE6" w:rsidRDefault="008B2EE6" w:rsidP="008B2EE6">
      <w:pPr>
        <w:pStyle w:val="Default"/>
        <w:ind w:firstLineChars="200" w:firstLine="480"/>
        <w:rPr>
          <w:rFonts w:hAnsi="宋体" w:hint="eastAsia"/>
        </w:rPr>
      </w:pPr>
      <w:r w:rsidRPr="008B2EE6">
        <w:rPr>
          <w:rFonts w:hAnsi="宋体" w:hint="eastAsia"/>
        </w:rPr>
        <w:t>学生优惠卡写入乘车区间时，可为学校所在地至家庭所在地，或至父母实际居住地，具体乘车区间由学生本人选定。</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12、如果家庭住址所在城市没有火车站，或根据实际情况，坐车到另外一所相邻城市的火车站对自己更方便，该如何填写乘车区间？</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可以填写相邻城市，这个城市可以是同一省，也可以是相邻省。比如安徽南部的部分同学，可以填南京。</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13、大学期间如果家庭搬家，想更改乘车区间该怎么办？</w:t>
      </w:r>
    </w:p>
    <w:p w:rsidR="008B2EE6" w:rsidRPr="008B2EE6" w:rsidRDefault="008B2EE6" w:rsidP="008B2EE6">
      <w:pPr>
        <w:pStyle w:val="Default"/>
        <w:ind w:firstLineChars="200" w:firstLine="480"/>
        <w:rPr>
          <w:rFonts w:hAnsi="宋体"/>
          <w:highlight w:val="yellow"/>
        </w:rPr>
      </w:pPr>
      <w:r w:rsidRPr="008B2EE6">
        <w:rPr>
          <w:rFonts w:hAnsi="宋体" w:hint="eastAsia"/>
        </w:rPr>
        <w:t>学生在校期间因父母实际居住地变动需变更优惠乘车区间时，须</w:t>
      </w:r>
      <w:r>
        <w:rPr>
          <w:rFonts w:hAnsi="宋体" w:hint="eastAsia"/>
        </w:rPr>
        <w:t>提供</w:t>
      </w:r>
      <w:r w:rsidRPr="008B2EE6">
        <w:rPr>
          <w:rFonts w:hAnsi="宋体" w:hint="eastAsia"/>
        </w:rPr>
        <w:t>父母所在地（单位、村镇或居委会）证明，</w:t>
      </w:r>
      <w:r w:rsidRPr="00AB6AA1">
        <w:rPr>
          <w:rFonts w:hAnsi="宋体"/>
        </w:rPr>
        <w:t>到</w:t>
      </w:r>
      <w:r w:rsidRPr="00FC4CAE">
        <w:rPr>
          <w:rFonts w:hAnsi="宋体" w:hint="eastAsia"/>
        </w:rPr>
        <w:t>教育处本科生学籍事务办理接待室（行政</w:t>
      </w:r>
      <w:r w:rsidRPr="00FC4CAE">
        <w:rPr>
          <w:rFonts w:hAnsi="宋体"/>
        </w:rPr>
        <w:t>1</w:t>
      </w:r>
      <w:r w:rsidRPr="00FC4CAE">
        <w:rPr>
          <w:rFonts w:hAnsi="宋体" w:hint="eastAsia"/>
        </w:rPr>
        <w:t>号楼</w:t>
      </w:r>
      <w:r w:rsidRPr="00FC4CAE">
        <w:rPr>
          <w:rFonts w:hAnsi="宋体"/>
        </w:rPr>
        <w:t>235</w:t>
      </w:r>
      <w:r w:rsidRPr="00FC4CAE">
        <w:rPr>
          <w:rFonts w:hAnsi="宋体" w:hint="eastAsia"/>
        </w:rPr>
        <w:t>室）</w:t>
      </w:r>
      <w:r w:rsidRPr="00AB6AA1">
        <w:rPr>
          <w:rFonts w:hAnsi="宋体"/>
        </w:rPr>
        <w:t>办理变更手续。</w:t>
      </w:r>
      <w:r>
        <w:rPr>
          <w:rFonts w:hAnsi="宋体" w:hint="eastAsia"/>
        </w:rPr>
        <w:t>修改内容包括：</w:t>
      </w:r>
      <w:r w:rsidRPr="008B2EE6">
        <w:rPr>
          <w:rFonts w:hAnsi="宋体" w:hint="eastAsia"/>
        </w:rPr>
        <w:t>火车票优惠卡、学生证上优惠乘车区间及学籍电子注册数据，并在学生证上修改处加盖学校公章。</w:t>
      </w:r>
    </w:p>
    <w:p w:rsidR="00A71B9C" w:rsidRDefault="00A71B9C" w:rsidP="00A71B9C">
      <w:pPr>
        <w:pStyle w:val="Default"/>
        <w:ind w:firstLineChars="200" w:firstLine="480"/>
        <w:rPr>
          <w:rFonts w:hAnsi="宋体"/>
        </w:rPr>
      </w:pPr>
      <w:r>
        <w:rPr>
          <w:rFonts w:hAnsi="宋体" w:hint="eastAsia"/>
        </w:rPr>
        <w:t>办理时间：每年的3、6、9、12月，具体时间请关注教育处的通知（路径：教育处-通知公告）。</w:t>
      </w:r>
      <w:bookmarkStart w:id="0" w:name="_GoBack"/>
      <w:bookmarkEnd w:id="0"/>
    </w:p>
    <w:p w:rsidR="00C14A49" w:rsidRDefault="00A71B9C" w:rsidP="00C14A49">
      <w:pPr>
        <w:pStyle w:val="Default"/>
        <w:ind w:firstLineChars="200" w:firstLine="480"/>
        <w:rPr>
          <w:rFonts w:hAnsi="宋体" w:hint="eastAsia"/>
        </w:rPr>
      </w:pPr>
      <w:r>
        <w:rPr>
          <w:rFonts w:hAnsi="宋体" w:hint="eastAsia"/>
        </w:rPr>
        <w:t>网址：</w:t>
      </w:r>
      <w:hyperlink r:id="rId9" w:history="1">
        <w:r w:rsidR="0077703F" w:rsidRPr="00C27941">
          <w:rPr>
            <w:rStyle w:val="a6"/>
            <w:rFonts w:hAnsi="宋体"/>
          </w:rPr>
          <w:t>http://jiaoyuchu.bjmu.edu.cn/tzgg/index.htm</w:t>
        </w:r>
      </w:hyperlink>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14</w:t>
      </w:r>
      <w:r w:rsidR="00C14A49">
        <w:rPr>
          <w:rFonts w:ascii="宋体" w:eastAsia="宋体" w:hAnsi="宋体" w:cs="宋体"/>
          <w:b/>
          <w:bCs/>
          <w:kern w:val="0"/>
          <w:sz w:val="24"/>
          <w:szCs w:val="24"/>
        </w:rPr>
        <w:t>、</w:t>
      </w:r>
      <w:r w:rsidRPr="00AB6AA1">
        <w:rPr>
          <w:rFonts w:ascii="宋体" w:eastAsia="宋体" w:hAnsi="宋体" w:cs="宋体"/>
          <w:b/>
          <w:bCs/>
          <w:kern w:val="0"/>
          <w:sz w:val="24"/>
          <w:szCs w:val="24"/>
        </w:rPr>
        <w:t>学生可以购买哪些车次的优惠火车票？</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家庭与学校之间的所有车次均可购买。购买硬座享受半价优惠，硬卧享受优惠金额与同车次硬座票相同；动车组二等座享受全价票的75%；其他车次不享受优惠。</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15、新生或当年毕业的毕业生可买优惠票吗？</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新生凭录取院校的录取通知书原件可买一次学生优惠票，当年毕业的毕业生从院校回家，凭院校的书面证明可买一次学生票（不得凭派遣证）。</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b/>
          <w:bCs/>
          <w:kern w:val="0"/>
          <w:sz w:val="24"/>
          <w:szCs w:val="24"/>
        </w:rPr>
        <w:t>16、我校哪些学生不能享受优惠卡购票？</w:t>
      </w:r>
    </w:p>
    <w:p w:rsidR="00AB6AA1" w:rsidRPr="00AB6AA1" w:rsidRDefault="00AB6AA1" w:rsidP="00AB6AA1">
      <w:pPr>
        <w:widowControl/>
        <w:spacing w:before="240" w:after="240"/>
        <w:ind w:firstLine="480"/>
        <w:rPr>
          <w:rFonts w:ascii="宋体" w:eastAsia="宋体" w:hAnsi="宋体" w:cs="宋体"/>
          <w:kern w:val="0"/>
          <w:sz w:val="24"/>
          <w:szCs w:val="24"/>
        </w:rPr>
      </w:pPr>
      <w:r w:rsidRPr="00AB6AA1">
        <w:rPr>
          <w:rFonts w:ascii="宋体" w:eastAsia="宋体" w:hAnsi="宋体" w:cs="宋体"/>
          <w:kern w:val="0"/>
          <w:sz w:val="24"/>
          <w:szCs w:val="24"/>
        </w:rPr>
        <w:t>外国留学生、北京籍学生、交换生不享受。港澳台学生符合优惠卡购票的政策，其中澳门和台湾学生的乘车区间可填写到相邻城市。</w:t>
      </w:r>
    </w:p>
    <w:sectPr w:rsidR="00AB6AA1" w:rsidRPr="00AB6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AC" w:rsidRDefault="003932AC" w:rsidP="00AB6AA1">
      <w:r>
        <w:separator/>
      </w:r>
    </w:p>
  </w:endnote>
  <w:endnote w:type="continuationSeparator" w:id="0">
    <w:p w:rsidR="003932AC" w:rsidRDefault="003932AC" w:rsidP="00AB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AC" w:rsidRDefault="003932AC" w:rsidP="00AB6AA1">
      <w:r>
        <w:separator/>
      </w:r>
    </w:p>
  </w:footnote>
  <w:footnote w:type="continuationSeparator" w:id="0">
    <w:p w:rsidR="003932AC" w:rsidRDefault="003932AC" w:rsidP="00AB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D4C"/>
    <w:multiLevelType w:val="multilevel"/>
    <w:tmpl w:val="1156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A7B58"/>
    <w:multiLevelType w:val="multilevel"/>
    <w:tmpl w:val="6EC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65EFB"/>
    <w:multiLevelType w:val="multilevel"/>
    <w:tmpl w:val="FDA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3D"/>
    <w:rsid w:val="001418BD"/>
    <w:rsid w:val="001619D0"/>
    <w:rsid w:val="0023104A"/>
    <w:rsid w:val="003932AC"/>
    <w:rsid w:val="005B4796"/>
    <w:rsid w:val="005E773D"/>
    <w:rsid w:val="006B4F20"/>
    <w:rsid w:val="006C29D7"/>
    <w:rsid w:val="006E603B"/>
    <w:rsid w:val="0077703F"/>
    <w:rsid w:val="008B2EE6"/>
    <w:rsid w:val="009A0B56"/>
    <w:rsid w:val="00A71B9C"/>
    <w:rsid w:val="00AB6AA1"/>
    <w:rsid w:val="00AC5ADC"/>
    <w:rsid w:val="00B242AA"/>
    <w:rsid w:val="00BB4341"/>
    <w:rsid w:val="00BC64C1"/>
    <w:rsid w:val="00C14A49"/>
    <w:rsid w:val="00CE1F91"/>
    <w:rsid w:val="00D33C95"/>
    <w:rsid w:val="00DB76DA"/>
    <w:rsid w:val="00E73EC3"/>
    <w:rsid w:val="00E771C4"/>
    <w:rsid w:val="00FC4CAE"/>
    <w:rsid w:val="00FE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6A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AA1"/>
    <w:rPr>
      <w:sz w:val="18"/>
      <w:szCs w:val="18"/>
    </w:rPr>
  </w:style>
  <w:style w:type="paragraph" w:styleId="a4">
    <w:name w:val="footer"/>
    <w:basedOn w:val="a"/>
    <w:link w:val="Char0"/>
    <w:uiPriority w:val="99"/>
    <w:unhideWhenUsed/>
    <w:rsid w:val="00AB6AA1"/>
    <w:pPr>
      <w:tabs>
        <w:tab w:val="center" w:pos="4153"/>
        <w:tab w:val="right" w:pos="8306"/>
      </w:tabs>
      <w:snapToGrid w:val="0"/>
      <w:jc w:val="left"/>
    </w:pPr>
    <w:rPr>
      <w:sz w:val="18"/>
      <w:szCs w:val="18"/>
    </w:rPr>
  </w:style>
  <w:style w:type="character" w:customStyle="1" w:styleId="Char0">
    <w:name w:val="页脚 Char"/>
    <w:basedOn w:val="a0"/>
    <w:link w:val="a4"/>
    <w:uiPriority w:val="99"/>
    <w:rsid w:val="00AB6AA1"/>
    <w:rPr>
      <w:sz w:val="18"/>
      <w:szCs w:val="18"/>
    </w:rPr>
  </w:style>
  <w:style w:type="character" w:customStyle="1" w:styleId="2Char">
    <w:name w:val="标题 2 Char"/>
    <w:basedOn w:val="a0"/>
    <w:link w:val="2"/>
    <w:uiPriority w:val="9"/>
    <w:rsid w:val="00AB6AA1"/>
    <w:rPr>
      <w:rFonts w:ascii="宋体" w:eastAsia="宋体" w:hAnsi="宋体" w:cs="宋体"/>
      <w:b/>
      <w:bCs/>
      <w:kern w:val="0"/>
      <w:sz w:val="36"/>
      <w:szCs w:val="36"/>
    </w:rPr>
  </w:style>
  <w:style w:type="paragraph" w:styleId="a5">
    <w:name w:val="Normal (Web)"/>
    <w:basedOn w:val="a"/>
    <w:uiPriority w:val="99"/>
    <w:semiHidden/>
    <w:unhideWhenUsed/>
    <w:rsid w:val="00AB6AA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B6AA1"/>
    <w:rPr>
      <w:color w:val="0000FF"/>
      <w:u w:val="single"/>
    </w:rPr>
  </w:style>
  <w:style w:type="paragraph" w:customStyle="1" w:styleId="copyright">
    <w:name w:val="copyright"/>
    <w:basedOn w:val="a"/>
    <w:rsid w:val="00AB6AA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C4CAE"/>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6AA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AA1"/>
    <w:rPr>
      <w:sz w:val="18"/>
      <w:szCs w:val="18"/>
    </w:rPr>
  </w:style>
  <w:style w:type="paragraph" w:styleId="a4">
    <w:name w:val="footer"/>
    <w:basedOn w:val="a"/>
    <w:link w:val="Char0"/>
    <w:uiPriority w:val="99"/>
    <w:unhideWhenUsed/>
    <w:rsid w:val="00AB6AA1"/>
    <w:pPr>
      <w:tabs>
        <w:tab w:val="center" w:pos="4153"/>
        <w:tab w:val="right" w:pos="8306"/>
      </w:tabs>
      <w:snapToGrid w:val="0"/>
      <w:jc w:val="left"/>
    </w:pPr>
    <w:rPr>
      <w:sz w:val="18"/>
      <w:szCs w:val="18"/>
    </w:rPr>
  </w:style>
  <w:style w:type="character" w:customStyle="1" w:styleId="Char0">
    <w:name w:val="页脚 Char"/>
    <w:basedOn w:val="a0"/>
    <w:link w:val="a4"/>
    <w:uiPriority w:val="99"/>
    <w:rsid w:val="00AB6AA1"/>
    <w:rPr>
      <w:sz w:val="18"/>
      <w:szCs w:val="18"/>
    </w:rPr>
  </w:style>
  <w:style w:type="character" w:customStyle="1" w:styleId="2Char">
    <w:name w:val="标题 2 Char"/>
    <w:basedOn w:val="a0"/>
    <w:link w:val="2"/>
    <w:uiPriority w:val="9"/>
    <w:rsid w:val="00AB6AA1"/>
    <w:rPr>
      <w:rFonts w:ascii="宋体" w:eastAsia="宋体" w:hAnsi="宋体" w:cs="宋体"/>
      <w:b/>
      <w:bCs/>
      <w:kern w:val="0"/>
      <w:sz w:val="36"/>
      <w:szCs w:val="36"/>
    </w:rPr>
  </w:style>
  <w:style w:type="paragraph" w:styleId="a5">
    <w:name w:val="Normal (Web)"/>
    <w:basedOn w:val="a"/>
    <w:uiPriority w:val="99"/>
    <w:semiHidden/>
    <w:unhideWhenUsed/>
    <w:rsid w:val="00AB6AA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B6AA1"/>
    <w:rPr>
      <w:color w:val="0000FF"/>
      <w:u w:val="single"/>
    </w:rPr>
  </w:style>
  <w:style w:type="paragraph" w:customStyle="1" w:styleId="copyright">
    <w:name w:val="copyright"/>
    <w:basedOn w:val="a"/>
    <w:rsid w:val="00AB6AA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C4CAE"/>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504">
      <w:bodyDiv w:val="1"/>
      <w:marLeft w:val="0"/>
      <w:marRight w:val="0"/>
      <w:marTop w:val="0"/>
      <w:marBottom w:val="0"/>
      <w:divBdr>
        <w:top w:val="none" w:sz="0" w:space="0" w:color="auto"/>
        <w:left w:val="none" w:sz="0" w:space="0" w:color="auto"/>
        <w:bottom w:val="none" w:sz="0" w:space="0" w:color="auto"/>
        <w:right w:val="none" w:sz="0" w:space="0" w:color="auto"/>
      </w:divBdr>
      <w:divsChild>
        <w:div w:id="1703747332">
          <w:marLeft w:val="0"/>
          <w:marRight w:val="0"/>
          <w:marTop w:val="0"/>
          <w:marBottom w:val="0"/>
          <w:divBdr>
            <w:top w:val="none" w:sz="0" w:space="0" w:color="auto"/>
            <w:left w:val="none" w:sz="0" w:space="0" w:color="auto"/>
            <w:bottom w:val="none" w:sz="0" w:space="0" w:color="auto"/>
            <w:right w:val="none" w:sz="0" w:space="0" w:color="auto"/>
          </w:divBdr>
          <w:divsChild>
            <w:div w:id="1777674092">
              <w:marLeft w:val="0"/>
              <w:marRight w:val="0"/>
              <w:marTop w:val="0"/>
              <w:marBottom w:val="0"/>
              <w:divBdr>
                <w:top w:val="none" w:sz="0" w:space="0" w:color="auto"/>
                <w:left w:val="none" w:sz="0" w:space="0" w:color="auto"/>
                <w:bottom w:val="none" w:sz="0" w:space="0" w:color="auto"/>
                <w:right w:val="none" w:sz="0" w:space="0" w:color="auto"/>
              </w:divBdr>
            </w:div>
          </w:divsChild>
        </w:div>
        <w:div w:id="45352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aoyuchu.bjmu.edu.cn/tzgg/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iaoyuchu.bjmu.edu.cn/tzgg/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2016-12-06T05:19:00Z</dcterms:created>
  <dcterms:modified xsi:type="dcterms:W3CDTF">2016-12-07T08:44:00Z</dcterms:modified>
</cp:coreProperties>
</file>