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76" w:rsidRPr="00576B17" w:rsidRDefault="00576B17" w:rsidP="00576B17">
      <w:pPr>
        <w:adjustRightInd w:val="0"/>
        <w:snapToGrid w:val="0"/>
        <w:spacing w:line="360" w:lineRule="auto"/>
        <w:jc w:val="center"/>
        <w:rPr>
          <w:rFonts w:asciiTheme="minorEastAsia" w:hAnsiTheme="minorEastAsia"/>
          <w:color w:val="000000" w:themeColor="text1"/>
          <w:sz w:val="28"/>
          <w:szCs w:val="24"/>
        </w:rPr>
      </w:pPr>
      <w:r w:rsidRPr="00576B17">
        <w:rPr>
          <w:rFonts w:asciiTheme="minorEastAsia" w:hAnsiTheme="minorEastAsia" w:hint="eastAsia"/>
          <w:color w:val="000000" w:themeColor="text1"/>
          <w:sz w:val="28"/>
          <w:szCs w:val="24"/>
        </w:rPr>
        <w:t>2</w:t>
      </w:r>
      <w:r w:rsidRPr="00576B17">
        <w:rPr>
          <w:rFonts w:asciiTheme="minorEastAsia" w:hAnsiTheme="minorEastAsia"/>
          <w:color w:val="000000" w:themeColor="text1"/>
          <w:sz w:val="28"/>
          <w:szCs w:val="24"/>
        </w:rPr>
        <w:t>018年</w:t>
      </w:r>
      <w:r w:rsidRPr="00576B17">
        <w:rPr>
          <w:rFonts w:asciiTheme="minorEastAsia" w:hAnsiTheme="minorEastAsia" w:hint="eastAsia"/>
          <w:color w:val="000000" w:themeColor="text1"/>
          <w:sz w:val="28"/>
          <w:szCs w:val="24"/>
        </w:rPr>
        <w:t>北京大学</w:t>
      </w:r>
      <w:r w:rsidRPr="00576B17">
        <w:rPr>
          <w:rFonts w:asciiTheme="minorEastAsia" w:hAnsiTheme="minorEastAsia"/>
          <w:color w:val="000000" w:themeColor="text1"/>
          <w:sz w:val="28"/>
          <w:szCs w:val="24"/>
        </w:rPr>
        <w:t>教学奖励评审工作注意事项</w:t>
      </w:r>
    </w:p>
    <w:p w:rsidR="00576B17" w:rsidRPr="00576B17" w:rsidRDefault="00576B17" w:rsidP="00576B17">
      <w:pPr>
        <w:adjustRightInd w:val="0"/>
        <w:snapToGrid w:val="0"/>
        <w:spacing w:line="360" w:lineRule="auto"/>
        <w:rPr>
          <w:rFonts w:asciiTheme="minorEastAsia" w:hAnsiTheme="minorEastAsia"/>
          <w:b/>
          <w:color w:val="000000" w:themeColor="text1"/>
          <w:sz w:val="24"/>
          <w:szCs w:val="24"/>
        </w:rPr>
      </w:pPr>
    </w:p>
    <w:p w:rsidR="00576B17" w:rsidRPr="00576B17" w:rsidRDefault="00576B17" w:rsidP="00576B17">
      <w:pPr>
        <w:pStyle w:val="a3"/>
        <w:numPr>
          <w:ilvl w:val="0"/>
          <w:numId w:val="1"/>
        </w:numPr>
        <w:adjustRightInd w:val="0"/>
        <w:snapToGrid w:val="0"/>
        <w:spacing w:line="360" w:lineRule="auto"/>
        <w:ind w:firstLineChars="0"/>
        <w:rPr>
          <w:rFonts w:asciiTheme="minorEastAsia" w:hAnsiTheme="minorEastAsia"/>
          <w:b/>
          <w:color w:val="000000" w:themeColor="text1"/>
          <w:sz w:val="24"/>
          <w:szCs w:val="24"/>
        </w:rPr>
      </w:pPr>
      <w:r w:rsidRPr="00576B17">
        <w:rPr>
          <w:rFonts w:asciiTheme="minorEastAsia" w:hAnsiTheme="minorEastAsia" w:hint="eastAsia"/>
          <w:b/>
          <w:color w:val="000000" w:themeColor="text1"/>
          <w:sz w:val="24"/>
          <w:szCs w:val="24"/>
        </w:rPr>
        <w:t>北京大学</w:t>
      </w:r>
      <w:r w:rsidRPr="00576B17">
        <w:rPr>
          <w:rFonts w:asciiTheme="minorEastAsia" w:hAnsiTheme="minorEastAsia"/>
          <w:b/>
          <w:color w:val="000000" w:themeColor="text1"/>
          <w:sz w:val="24"/>
          <w:szCs w:val="24"/>
        </w:rPr>
        <w:t>优秀教学团队：</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奖项宗旨</w:t>
      </w:r>
      <w:r w:rsidRPr="00576B17">
        <w:rPr>
          <w:rFonts w:asciiTheme="minorEastAsia" w:hAnsiTheme="minorEastAsia" w:hint="eastAsia"/>
          <w:color w:val="000000" w:themeColor="text1"/>
          <w:sz w:val="24"/>
          <w:szCs w:val="24"/>
        </w:rPr>
        <w:t xml:space="preserve">  优秀教学</w:t>
      </w:r>
      <w:proofErr w:type="gramStart"/>
      <w:r w:rsidRPr="00576B17">
        <w:rPr>
          <w:rFonts w:asciiTheme="minorEastAsia" w:hAnsiTheme="minorEastAsia" w:hint="eastAsia"/>
          <w:color w:val="000000" w:themeColor="text1"/>
          <w:sz w:val="24"/>
          <w:szCs w:val="24"/>
        </w:rPr>
        <w:t>团队奖</w:t>
      </w:r>
      <w:proofErr w:type="gramEnd"/>
      <w:r w:rsidRPr="00576B17">
        <w:rPr>
          <w:rFonts w:asciiTheme="minorEastAsia" w:hAnsiTheme="minorEastAsia" w:hint="eastAsia"/>
          <w:color w:val="000000" w:themeColor="text1"/>
          <w:sz w:val="24"/>
          <w:szCs w:val="24"/>
        </w:rPr>
        <w:t>本着“以学生成长为中心”的理念，以课程建设为核心，奖励以有效的团队合作机制开展课程建设和教学，推进教学内容和方法的创新，团队构成合理并有持续性发展，教学效果和成就显著的教学团队。</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奖励办法</w:t>
      </w:r>
      <w:r w:rsidRPr="00576B17">
        <w:rPr>
          <w:rFonts w:asciiTheme="minorEastAsia" w:hAnsiTheme="minorEastAsia" w:hint="eastAsia"/>
          <w:color w:val="000000" w:themeColor="text1"/>
          <w:sz w:val="24"/>
          <w:szCs w:val="24"/>
        </w:rPr>
        <w:t xml:space="preserve">  优秀教学</w:t>
      </w:r>
      <w:proofErr w:type="gramStart"/>
      <w:r w:rsidRPr="00576B17">
        <w:rPr>
          <w:rFonts w:asciiTheme="minorEastAsia" w:hAnsiTheme="minorEastAsia" w:hint="eastAsia"/>
          <w:color w:val="000000" w:themeColor="text1"/>
          <w:sz w:val="24"/>
          <w:szCs w:val="24"/>
        </w:rPr>
        <w:t>团队奖全校</w:t>
      </w:r>
      <w:proofErr w:type="gramEnd"/>
      <w:r w:rsidRPr="00576B17">
        <w:rPr>
          <w:rFonts w:asciiTheme="minorEastAsia" w:hAnsiTheme="minorEastAsia" w:hint="eastAsia"/>
          <w:color w:val="000000" w:themeColor="text1"/>
          <w:sz w:val="24"/>
          <w:szCs w:val="24"/>
        </w:rPr>
        <w:t>每年评选不超过6个，每个获奖团队奖励10万元。本奖励作为院系评价和教师晋升的重要指标。</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评选对象</w:t>
      </w:r>
      <w:r w:rsidRPr="00576B17">
        <w:rPr>
          <w:rFonts w:asciiTheme="minorEastAsia" w:hAnsiTheme="minorEastAsia" w:hint="eastAsia"/>
          <w:color w:val="000000" w:themeColor="text1"/>
          <w:sz w:val="24"/>
          <w:szCs w:val="24"/>
        </w:rPr>
        <w:t xml:space="preserve">  优秀教学</w:t>
      </w:r>
      <w:proofErr w:type="gramStart"/>
      <w:r w:rsidRPr="00576B17">
        <w:rPr>
          <w:rFonts w:asciiTheme="minorEastAsia" w:hAnsiTheme="minorEastAsia" w:hint="eastAsia"/>
          <w:color w:val="000000" w:themeColor="text1"/>
          <w:sz w:val="24"/>
          <w:szCs w:val="24"/>
        </w:rPr>
        <w:t>团队奖</w:t>
      </w:r>
      <w:proofErr w:type="gramEnd"/>
      <w:r w:rsidRPr="00576B17">
        <w:rPr>
          <w:rFonts w:asciiTheme="minorEastAsia" w:hAnsiTheme="minorEastAsia" w:hint="eastAsia"/>
          <w:color w:val="000000" w:themeColor="text1"/>
          <w:sz w:val="24"/>
          <w:szCs w:val="24"/>
        </w:rPr>
        <w:t>候选团队一般为承担相同课程，以教学名师、学术造诣深厚教授为带头人，以课程为建设平台，经过多年教学改革和实践，建设发展目标明确、团队构成稳定、老中青师资搭配合理、整体教学水平高、学生评价优秀的教师教学组合。团队形成时间不少于三年。</w:t>
      </w:r>
    </w:p>
    <w:p w:rsidR="00576B17" w:rsidRPr="00576B17" w:rsidRDefault="00576B17" w:rsidP="00576B17">
      <w:pPr>
        <w:adjustRightInd w:val="0"/>
        <w:snapToGrid w:val="0"/>
        <w:spacing w:line="360" w:lineRule="auto"/>
        <w:ind w:firstLineChars="200" w:firstLine="482"/>
        <w:rPr>
          <w:rFonts w:asciiTheme="minorEastAsia" w:hAnsiTheme="minorEastAsia"/>
          <w:b/>
          <w:color w:val="000000" w:themeColor="text1"/>
          <w:sz w:val="24"/>
          <w:szCs w:val="24"/>
        </w:rPr>
      </w:pPr>
      <w:r w:rsidRPr="00576B17">
        <w:rPr>
          <w:rFonts w:asciiTheme="minorEastAsia" w:hAnsiTheme="minorEastAsia" w:hint="eastAsia"/>
          <w:b/>
          <w:color w:val="000000" w:themeColor="text1"/>
          <w:sz w:val="24"/>
          <w:szCs w:val="24"/>
        </w:rPr>
        <w:t>评选条件</w:t>
      </w:r>
    </w:p>
    <w:p w:rsidR="00576B17" w:rsidRPr="00576B17" w:rsidRDefault="00576B17" w:rsidP="00576B17">
      <w:pPr>
        <w:numPr>
          <w:ilvl w:val="0"/>
          <w:numId w:val="2"/>
        </w:num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团队构成。一般由5名及以上我校正式在编在岗教师组成, 具有较好的年龄、职称、学历、学缘结构。承担本科公共基础课程和核心课程的教学团队优先考虑。</w:t>
      </w:r>
    </w:p>
    <w:p w:rsidR="00576B17" w:rsidRPr="00576B17" w:rsidRDefault="00576B17" w:rsidP="00576B17">
      <w:pPr>
        <w:numPr>
          <w:ilvl w:val="0"/>
          <w:numId w:val="2"/>
        </w:num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带头人。团队带头人应具有高级职称，品德高尚，具有较高的学术造诣和创新性学术思想；长期负责</w:t>
      </w:r>
      <w:proofErr w:type="gramStart"/>
      <w:r w:rsidRPr="00576B17">
        <w:rPr>
          <w:rFonts w:asciiTheme="minorEastAsia" w:hAnsiTheme="minorEastAsia" w:hint="eastAsia"/>
          <w:color w:val="000000" w:themeColor="text1"/>
          <w:sz w:val="24"/>
          <w:szCs w:val="24"/>
        </w:rPr>
        <w:t>本教学</w:t>
      </w:r>
      <w:proofErr w:type="gramEnd"/>
      <w:r w:rsidRPr="00576B17">
        <w:rPr>
          <w:rFonts w:asciiTheme="minorEastAsia" w:hAnsiTheme="minorEastAsia" w:hint="eastAsia"/>
          <w:color w:val="000000" w:themeColor="text1"/>
          <w:sz w:val="24"/>
          <w:szCs w:val="24"/>
        </w:rPr>
        <w:t xml:space="preserve">团队建设和管理工作；坚持在教学一线授课，教学评价优秀。 </w:t>
      </w:r>
    </w:p>
    <w:p w:rsidR="00576B17" w:rsidRPr="00576B17" w:rsidRDefault="00576B17" w:rsidP="00576B17">
      <w:pPr>
        <w:numPr>
          <w:ilvl w:val="0"/>
          <w:numId w:val="2"/>
        </w:num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教学工作。团队教师积极承担教学任务，近三年承担教学任务不低于学校的要求。在教学工作中有强烈的质量意识，教学效果好，无教学事故。</w:t>
      </w:r>
    </w:p>
    <w:p w:rsidR="00576B17" w:rsidRPr="00576B17" w:rsidRDefault="00576B17" w:rsidP="00576B17">
      <w:pPr>
        <w:numPr>
          <w:ilvl w:val="0"/>
          <w:numId w:val="2"/>
        </w:num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研究。以培养引领未来的人为目标，积极开展教学改革与建设实践，充分发挥学生的学习主体作用，注重教学与科研相结合，注重学生创新能力的培养，教学研究成果发挥辐射效应。近三年承担有校级及以上教学改革项目，主持并出版有校级及以上规划教材，曾获得教学成果奖等优先考虑。</w:t>
      </w:r>
    </w:p>
    <w:p w:rsidR="00576B17" w:rsidRPr="00576B17" w:rsidRDefault="00576B17" w:rsidP="00576B17">
      <w:pPr>
        <w:numPr>
          <w:ilvl w:val="0"/>
          <w:numId w:val="2"/>
        </w:num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运行和管理机制。积极探索并建立了教学团队运行机制和教学质量管理机制，能够为我校教学团队建设提供示范性经验。</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评选程序</w:t>
      </w:r>
      <w:r w:rsidRPr="00576B17">
        <w:rPr>
          <w:rFonts w:asciiTheme="minorEastAsia" w:hAnsiTheme="minorEastAsia" w:hint="eastAsia"/>
          <w:color w:val="000000" w:themeColor="text1"/>
          <w:sz w:val="24"/>
          <w:szCs w:val="24"/>
        </w:rPr>
        <w:t xml:space="preserve">  优秀教学</w:t>
      </w:r>
      <w:proofErr w:type="gramStart"/>
      <w:r w:rsidRPr="00576B17">
        <w:rPr>
          <w:rFonts w:asciiTheme="minorEastAsia" w:hAnsiTheme="minorEastAsia" w:hint="eastAsia"/>
          <w:color w:val="000000" w:themeColor="text1"/>
          <w:sz w:val="24"/>
          <w:szCs w:val="24"/>
        </w:rPr>
        <w:t>团队奖</w:t>
      </w:r>
      <w:proofErr w:type="gramEnd"/>
      <w:r w:rsidRPr="00576B17">
        <w:rPr>
          <w:rFonts w:asciiTheme="minorEastAsia" w:hAnsiTheme="minorEastAsia" w:hint="eastAsia"/>
          <w:color w:val="000000" w:themeColor="text1"/>
          <w:sz w:val="24"/>
          <w:szCs w:val="24"/>
        </w:rPr>
        <w:t>由学院推荐。各学院根据评选条件在综合评选（学院教师、学生广泛参与）的基础上向学校教学奖励委员会择优推荐候选团队。</w:t>
      </w:r>
    </w:p>
    <w:p w:rsidR="00576B17" w:rsidRPr="00576B17" w:rsidRDefault="00576B17" w:rsidP="00576B17">
      <w:p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教学奖励委员会委托教务部、研究生院、医学部等对候选团队的材料进行审</w:t>
      </w:r>
      <w:r w:rsidRPr="00576B17">
        <w:rPr>
          <w:rFonts w:asciiTheme="minorEastAsia" w:hAnsiTheme="minorEastAsia" w:hint="eastAsia"/>
          <w:color w:val="000000" w:themeColor="text1"/>
          <w:sz w:val="24"/>
          <w:szCs w:val="24"/>
        </w:rPr>
        <w:lastRenderedPageBreak/>
        <w:t>核，如提交材料存在造假情况或不符合申报条件要求的取消其候选资格。同时教学奖励委员会对候选团队通过征求意见，听课和查阅资料等进行考察。全校师生及有关单位可通过网络查看候选团队相关信息，并进行意见反馈。</w:t>
      </w:r>
    </w:p>
    <w:p w:rsidR="00576B17" w:rsidRPr="00576B17" w:rsidRDefault="00576B17" w:rsidP="00576B17">
      <w:p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教学奖励委员会在审阅材料、参考考察和反馈意见、听取候选团队或学院陈述的基础上，以投票方式确定优秀教学</w:t>
      </w:r>
      <w:proofErr w:type="gramStart"/>
      <w:r w:rsidRPr="00576B17">
        <w:rPr>
          <w:rFonts w:asciiTheme="minorEastAsia" w:hAnsiTheme="minorEastAsia" w:hint="eastAsia"/>
          <w:color w:val="000000" w:themeColor="text1"/>
          <w:sz w:val="24"/>
          <w:szCs w:val="24"/>
        </w:rPr>
        <w:t>团队奖</w:t>
      </w:r>
      <w:proofErr w:type="gramEnd"/>
      <w:r w:rsidRPr="00576B17">
        <w:rPr>
          <w:rFonts w:asciiTheme="minorEastAsia" w:hAnsiTheme="minorEastAsia" w:hint="eastAsia"/>
          <w:color w:val="000000" w:themeColor="text1"/>
          <w:sz w:val="24"/>
          <w:szCs w:val="24"/>
        </w:rPr>
        <w:t>获奖名单并进行公示，公示期为7天。公示无异议的，报学校批准后发文公布，并在全校范围进行表彰和奖励。</w:t>
      </w:r>
    </w:p>
    <w:p w:rsid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推荐名额</w:t>
      </w:r>
      <w:r w:rsidRPr="00576B17">
        <w:rPr>
          <w:rFonts w:asciiTheme="minorEastAsia" w:hAnsiTheme="minorEastAsia" w:hint="eastAsia"/>
          <w:color w:val="000000" w:themeColor="text1"/>
          <w:sz w:val="24"/>
          <w:szCs w:val="24"/>
        </w:rPr>
        <w:t xml:space="preserve">  各学院</w:t>
      </w:r>
      <w:r w:rsidRPr="00576B17">
        <w:rPr>
          <w:rFonts w:asciiTheme="minorEastAsia" w:hAnsiTheme="minorEastAsia"/>
          <w:color w:val="000000" w:themeColor="text1"/>
          <w:sz w:val="24"/>
          <w:szCs w:val="24"/>
        </w:rPr>
        <w:t>推荐的优秀教学</w:t>
      </w:r>
      <w:r w:rsidRPr="00576B17">
        <w:rPr>
          <w:rFonts w:asciiTheme="minorEastAsia" w:hAnsiTheme="minorEastAsia" w:hint="eastAsia"/>
          <w:color w:val="000000" w:themeColor="text1"/>
          <w:sz w:val="24"/>
          <w:szCs w:val="24"/>
        </w:rPr>
        <w:t>团队</w:t>
      </w:r>
      <w:r w:rsidRPr="00576B17">
        <w:rPr>
          <w:rFonts w:asciiTheme="minorEastAsia" w:hAnsiTheme="minorEastAsia"/>
          <w:color w:val="000000" w:themeColor="text1"/>
          <w:sz w:val="24"/>
          <w:szCs w:val="24"/>
        </w:rPr>
        <w:t>为</w:t>
      </w:r>
      <w:r w:rsidRPr="00576B17">
        <w:rPr>
          <w:rFonts w:asciiTheme="minorEastAsia" w:hAnsiTheme="minorEastAsia" w:hint="eastAsia"/>
          <w:color w:val="000000" w:themeColor="text1"/>
          <w:sz w:val="24"/>
          <w:szCs w:val="24"/>
        </w:rPr>
        <w:t>0-</w:t>
      </w:r>
      <w:r w:rsidRPr="00576B17">
        <w:rPr>
          <w:rFonts w:asciiTheme="minorEastAsia" w:hAnsiTheme="minorEastAsia"/>
          <w:color w:val="000000" w:themeColor="text1"/>
          <w:sz w:val="24"/>
          <w:szCs w:val="24"/>
        </w:rPr>
        <w:t>1</w:t>
      </w:r>
      <w:r w:rsidRPr="00576B17">
        <w:rPr>
          <w:rFonts w:asciiTheme="minorEastAsia" w:hAnsiTheme="minorEastAsia" w:hint="eastAsia"/>
          <w:color w:val="000000" w:themeColor="text1"/>
          <w:sz w:val="24"/>
          <w:szCs w:val="24"/>
        </w:rPr>
        <w:t>个。</w:t>
      </w:r>
    </w:p>
    <w:p w:rsidR="00576B17" w:rsidRPr="00576B17" w:rsidRDefault="00576B17" w:rsidP="00576B17">
      <w:pPr>
        <w:adjustRightInd w:val="0"/>
        <w:snapToGrid w:val="0"/>
        <w:spacing w:line="360" w:lineRule="auto"/>
        <w:ind w:firstLineChars="200" w:firstLine="480"/>
        <w:rPr>
          <w:rFonts w:asciiTheme="minorEastAsia" w:hAnsiTheme="minorEastAsia" w:hint="eastAsia"/>
          <w:color w:val="000000" w:themeColor="text1"/>
          <w:sz w:val="24"/>
          <w:szCs w:val="24"/>
        </w:rPr>
      </w:pPr>
    </w:p>
    <w:p w:rsidR="00576B17" w:rsidRPr="00576B17" w:rsidRDefault="00576B17" w:rsidP="00576B17">
      <w:pPr>
        <w:pStyle w:val="a3"/>
        <w:numPr>
          <w:ilvl w:val="0"/>
          <w:numId w:val="1"/>
        </w:numPr>
        <w:adjustRightInd w:val="0"/>
        <w:snapToGrid w:val="0"/>
        <w:spacing w:line="360" w:lineRule="auto"/>
        <w:ind w:firstLineChars="0"/>
        <w:rPr>
          <w:rFonts w:asciiTheme="minorEastAsia" w:hAnsiTheme="minorEastAsia"/>
          <w:b/>
          <w:color w:val="000000" w:themeColor="text1"/>
          <w:sz w:val="24"/>
          <w:szCs w:val="24"/>
        </w:rPr>
      </w:pPr>
      <w:r w:rsidRPr="00576B17">
        <w:rPr>
          <w:rFonts w:asciiTheme="minorEastAsia" w:hAnsiTheme="minorEastAsia" w:hint="eastAsia"/>
          <w:b/>
          <w:color w:val="000000" w:themeColor="text1"/>
          <w:sz w:val="24"/>
          <w:szCs w:val="24"/>
        </w:rPr>
        <w:t>北京大学</w:t>
      </w:r>
      <w:r w:rsidRPr="00576B17">
        <w:rPr>
          <w:rFonts w:asciiTheme="minorEastAsia" w:hAnsiTheme="minorEastAsia"/>
          <w:b/>
          <w:color w:val="000000" w:themeColor="text1"/>
          <w:sz w:val="24"/>
          <w:szCs w:val="24"/>
        </w:rPr>
        <w:t>教学成就奖</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奖项宗旨</w:t>
      </w:r>
      <w:r w:rsidRPr="00576B17">
        <w:rPr>
          <w:rFonts w:asciiTheme="minorEastAsia" w:hAnsiTheme="minorEastAsia" w:hint="eastAsia"/>
          <w:color w:val="000000" w:themeColor="text1"/>
          <w:sz w:val="24"/>
          <w:szCs w:val="24"/>
        </w:rPr>
        <w:t xml:space="preserve">  教学成就奖本着“以学生成长为中心”的理念，奖励长期在教学一线特别是本科教学一线工作，教学上具有公认一流水平，同时在教学和科研方面取得重大成果，为北京大学人才培养</w:t>
      </w:r>
      <w:proofErr w:type="gramStart"/>
      <w:r w:rsidRPr="00576B17">
        <w:rPr>
          <w:rFonts w:asciiTheme="minorEastAsia" w:hAnsiTheme="minorEastAsia" w:hint="eastAsia"/>
          <w:color w:val="000000" w:themeColor="text1"/>
          <w:sz w:val="24"/>
          <w:szCs w:val="24"/>
        </w:rPr>
        <w:t>作出</w:t>
      </w:r>
      <w:proofErr w:type="gramEnd"/>
      <w:r w:rsidRPr="00576B17">
        <w:rPr>
          <w:rFonts w:asciiTheme="minorEastAsia" w:hAnsiTheme="minorEastAsia" w:hint="eastAsia"/>
          <w:color w:val="000000" w:themeColor="text1"/>
          <w:sz w:val="24"/>
          <w:szCs w:val="24"/>
        </w:rPr>
        <w:t>重要贡献，在国内同行中有很高声誉和影响力的资深教师。</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奖励办法</w:t>
      </w:r>
      <w:r w:rsidRPr="00576B17">
        <w:rPr>
          <w:rFonts w:asciiTheme="minorEastAsia" w:hAnsiTheme="minorEastAsia" w:hint="eastAsia"/>
          <w:color w:val="000000" w:themeColor="text1"/>
          <w:sz w:val="24"/>
          <w:szCs w:val="24"/>
        </w:rPr>
        <w:t xml:space="preserve">  教学成就奖全校每年评选不超过3人，每位获奖者奖励50万元。获得学部推荐、通过审核公示、得到教学奖励审委员会认可但并未获得教学成就奖的优秀教师可获得提名奖。本奖励将记入获奖者个人档案，并作为教学人员提职、晋级的重要依据。</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评选对象</w:t>
      </w:r>
      <w:r w:rsidRPr="00576B17">
        <w:rPr>
          <w:rFonts w:asciiTheme="minorEastAsia" w:hAnsiTheme="minorEastAsia" w:hint="eastAsia"/>
          <w:color w:val="000000" w:themeColor="text1"/>
          <w:sz w:val="24"/>
          <w:szCs w:val="24"/>
        </w:rPr>
        <w:t xml:space="preserve">  教学成就奖评选对象为学校教学一线教师，在校担任课程教学工作二十年以上。学校现职中层及以上干部</w:t>
      </w:r>
      <w:proofErr w:type="gramStart"/>
      <w:r w:rsidRPr="00576B17">
        <w:rPr>
          <w:rFonts w:asciiTheme="minorEastAsia" w:hAnsiTheme="minorEastAsia" w:hint="eastAsia"/>
          <w:color w:val="000000" w:themeColor="text1"/>
          <w:sz w:val="24"/>
          <w:szCs w:val="24"/>
        </w:rPr>
        <w:t>不</w:t>
      </w:r>
      <w:proofErr w:type="gramEnd"/>
      <w:r w:rsidRPr="00576B17">
        <w:rPr>
          <w:rFonts w:asciiTheme="minorEastAsia" w:hAnsiTheme="minorEastAsia" w:hint="eastAsia"/>
          <w:color w:val="000000" w:themeColor="text1"/>
          <w:sz w:val="24"/>
          <w:szCs w:val="24"/>
        </w:rPr>
        <w:t>参评。。</w:t>
      </w:r>
    </w:p>
    <w:p w:rsidR="00576B17" w:rsidRPr="00576B17" w:rsidRDefault="00576B17" w:rsidP="00576B17">
      <w:pPr>
        <w:adjustRightInd w:val="0"/>
        <w:snapToGrid w:val="0"/>
        <w:spacing w:line="360" w:lineRule="auto"/>
        <w:ind w:firstLineChars="200" w:firstLine="482"/>
        <w:rPr>
          <w:rFonts w:asciiTheme="minorEastAsia" w:hAnsiTheme="minorEastAsia"/>
          <w:b/>
          <w:color w:val="000000" w:themeColor="text1"/>
          <w:sz w:val="24"/>
          <w:szCs w:val="24"/>
        </w:rPr>
      </w:pPr>
      <w:r w:rsidRPr="00576B17">
        <w:rPr>
          <w:rFonts w:asciiTheme="minorEastAsia" w:hAnsiTheme="minorEastAsia" w:hint="eastAsia"/>
          <w:b/>
          <w:color w:val="000000" w:themeColor="text1"/>
          <w:sz w:val="24"/>
          <w:szCs w:val="24"/>
        </w:rPr>
        <w:t>评选条件</w:t>
      </w:r>
    </w:p>
    <w:p w:rsidR="00576B17" w:rsidRPr="00576B17" w:rsidRDefault="00576B17" w:rsidP="00576B17">
      <w:pPr>
        <w:numPr>
          <w:ilvl w:val="0"/>
          <w:numId w:val="3"/>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拥护中国共产党的领导，具有坚定正确的政治方向；忠诚人民的教育事业，具有高尚师德和职业操守；坚持立德树人，培育学生社会主义核心价值观；潜心教书育人，深受广大师生爱戴。</w:t>
      </w:r>
    </w:p>
    <w:p w:rsidR="00576B17" w:rsidRPr="00576B17" w:rsidRDefault="00576B17" w:rsidP="00576B17">
      <w:pPr>
        <w:numPr>
          <w:ilvl w:val="0"/>
          <w:numId w:val="3"/>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具有系统、成熟的教育理念和独特的教学风格，深厚的教学功底和卓越的教学艺术，得到国内外同行的广泛认可；科研能力强，学术造诣高，坚持从事本科课程教学，特别是低年级基础课程教学，教学效果获得同行专家和学生的高度认可。</w:t>
      </w:r>
    </w:p>
    <w:p w:rsidR="00576B17" w:rsidRPr="00576B17" w:rsidRDefault="00576B17" w:rsidP="00576B17">
      <w:pPr>
        <w:numPr>
          <w:ilvl w:val="0"/>
          <w:numId w:val="3"/>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 xml:space="preserve">积极引领教学团队建设和教师发展工作，发挥显著的示范辐射作用，引领本领域人才培养的发展。 </w:t>
      </w:r>
    </w:p>
    <w:p w:rsidR="00576B17" w:rsidRPr="00576B17" w:rsidRDefault="00576B17" w:rsidP="00576B17">
      <w:pPr>
        <w:numPr>
          <w:ilvl w:val="0"/>
          <w:numId w:val="3"/>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积极参加教学改革和建设，在人才培养模式改革、教学内容建设、教</w:t>
      </w:r>
      <w:r w:rsidRPr="00576B17">
        <w:rPr>
          <w:rFonts w:asciiTheme="minorEastAsia" w:hAnsiTheme="minorEastAsia" w:hint="eastAsia"/>
          <w:color w:val="000000" w:themeColor="text1"/>
          <w:sz w:val="24"/>
          <w:szCs w:val="24"/>
        </w:rPr>
        <w:lastRenderedPageBreak/>
        <w:t>学方式方法改革、教材建设等某一方面取得显著成果；获评市级以上教学成果奖、名师、精品课程，指导学生获得国际、全国性奖励或发表论文者优先推荐。</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评选程序</w:t>
      </w:r>
      <w:r w:rsidRPr="00576B17">
        <w:rPr>
          <w:rFonts w:asciiTheme="minorEastAsia" w:hAnsiTheme="minorEastAsia" w:hint="eastAsia"/>
          <w:color w:val="000000" w:themeColor="text1"/>
          <w:sz w:val="24"/>
          <w:szCs w:val="24"/>
        </w:rPr>
        <w:t xml:space="preserve">  由学部教学指导委员会确定本学部教学成就奖推荐人选。被推荐人填写《北京大学教学成就奖申请表》，并准备相关材料，在规定期限内一并报送教学奖励委员会。</w:t>
      </w:r>
    </w:p>
    <w:p w:rsidR="00576B17" w:rsidRPr="00576B17" w:rsidRDefault="00576B17" w:rsidP="00576B17">
      <w:p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奖励委员会委托教务部、研究生院、医学部等对候选人的材料进行审核，如提交材料存在造假情况或不符合申报条件要求的取消其候选人资格。同时教学奖励委员会对候选人通过征求意见，听课和查阅资料等进行考察。全校师生及有关单位可通过网络查看候选人相关信息，并进行意见反馈。</w:t>
      </w:r>
    </w:p>
    <w:p w:rsidR="00576B17" w:rsidRPr="00576B17" w:rsidRDefault="00576B17" w:rsidP="00576B17">
      <w:p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奖励委员会在审阅材料、参考考察和反馈意见、听取候选人或学部陈述的基础上，以投票方式确定获奖名单并进行公示，公示期为7天。公示无异议的，报学校批准后发文公布，并在全校范围进行表彰和奖励。</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 xml:space="preserve">推荐名额 </w:t>
      </w:r>
      <w:r w:rsidRPr="00576B17">
        <w:rPr>
          <w:rFonts w:asciiTheme="minorEastAsia" w:hAnsiTheme="minorEastAsia" w:hint="eastAsia"/>
          <w:color w:val="000000" w:themeColor="text1"/>
          <w:sz w:val="24"/>
          <w:szCs w:val="24"/>
        </w:rPr>
        <w:t xml:space="preserve"> 各学部教学成就奖推荐名额为0-</w:t>
      </w:r>
      <w:r w:rsidRPr="00576B17">
        <w:rPr>
          <w:rFonts w:asciiTheme="minorEastAsia" w:hAnsiTheme="minorEastAsia"/>
          <w:color w:val="000000" w:themeColor="text1"/>
          <w:sz w:val="24"/>
          <w:szCs w:val="24"/>
        </w:rPr>
        <w:t>1</w:t>
      </w:r>
      <w:r w:rsidRPr="00576B17">
        <w:rPr>
          <w:rFonts w:asciiTheme="minorEastAsia" w:hAnsiTheme="minorEastAsia" w:hint="eastAsia"/>
          <w:color w:val="000000" w:themeColor="text1"/>
          <w:sz w:val="24"/>
          <w:szCs w:val="24"/>
        </w:rPr>
        <w:t>人。</w:t>
      </w:r>
    </w:p>
    <w:p w:rsidR="00576B17" w:rsidRPr="00576B17" w:rsidRDefault="00576B17" w:rsidP="00576B17">
      <w:pPr>
        <w:adjustRightInd w:val="0"/>
        <w:snapToGrid w:val="0"/>
        <w:spacing w:line="360" w:lineRule="auto"/>
        <w:rPr>
          <w:rFonts w:asciiTheme="minorEastAsia" w:hAnsiTheme="minorEastAsia" w:hint="eastAsia"/>
          <w:color w:val="000000" w:themeColor="text1"/>
          <w:sz w:val="24"/>
          <w:szCs w:val="24"/>
        </w:rPr>
      </w:pPr>
    </w:p>
    <w:p w:rsidR="00576B17" w:rsidRPr="00576B17" w:rsidRDefault="00576B17" w:rsidP="00576B17">
      <w:pPr>
        <w:pStyle w:val="a3"/>
        <w:numPr>
          <w:ilvl w:val="0"/>
          <w:numId w:val="1"/>
        </w:numPr>
        <w:adjustRightInd w:val="0"/>
        <w:snapToGrid w:val="0"/>
        <w:spacing w:line="360" w:lineRule="auto"/>
        <w:ind w:firstLineChars="0"/>
        <w:rPr>
          <w:rFonts w:asciiTheme="minorEastAsia" w:hAnsiTheme="minorEastAsia"/>
          <w:b/>
          <w:color w:val="000000" w:themeColor="text1"/>
          <w:sz w:val="24"/>
          <w:szCs w:val="24"/>
        </w:rPr>
      </w:pPr>
      <w:r w:rsidRPr="00576B17">
        <w:rPr>
          <w:rFonts w:asciiTheme="minorEastAsia" w:hAnsiTheme="minorEastAsia" w:hint="eastAsia"/>
          <w:b/>
          <w:color w:val="000000" w:themeColor="text1"/>
          <w:sz w:val="24"/>
          <w:szCs w:val="24"/>
        </w:rPr>
        <w:t>北京大学</w:t>
      </w:r>
      <w:r w:rsidRPr="00576B17">
        <w:rPr>
          <w:rFonts w:asciiTheme="minorEastAsia" w:hAnsiTheme="minorEastAsia"/>
          <w:b/>
          <w:color w:val="000000" w:themeColor="text1"/>
          <w:sz w:val="24"/>
          <w:szCs w:val="24"/>
        </w:rPr>
        <w:t>教学卓越奖</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奖项宗旨</w:t>
      </w:r>
      <w:r w:rsidRPr="00576B17">
        <w:rPr>
          <w:rFonts w:asciiTheme="minorEastAsia" w:hAnsiTheme="minorEastAsia" w:hint="eastAsia"/>
          <w:color w:val="000000" w:themeColor="text1"/>
          <w:sz w:val="24"/>
          <w:szCs w:val="24"/>
        </w:rPr>
        <w:t xml:space="preserve">  教学</w:t>
      </w:r>
      <w:proofErr w:type="gramStart"/>
      <w:r w:rsidRPr="00576B17">
        <w:rPr>
          <w:rFonts w:asciiTheme="minorEastAsia" w:hAnsiTheme="minorEastAsia" w:hint="eastAsia"/>
          <w:color w:val="000000" w:themeColor="text1"/>
          <w:sz w:val="24"/>
          <w:szCs w:val="24"/>
        </w:rPr>
        <w:t>卓越奖</w:t>
      </w:r>
      <w:proofErr w:type="gramEnd"/>
      <w:r w:rsidRPr="00576B17">
        <w:rPr>
          <w:rFonts w:asciiTheme="minorEastAsia" w:hAnsiTheme="minorEastAsia" w:hint="eastAsia"/>
          <w:color w:val="000000" w:themeColor="text1"/>
          <w:sz w:val="24"/>
          <w:szCs w:val="24"/>
        </w:rPr>
        <w:t>本着“以学生成长为中心”的理念，奖励在教学中潜心投入、精心钻研、教学效果优异、能有效促进学生成长和发展的青年教师。</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奖励办法</w:t>
      </w:r>
      <w:r w:rsidRPr="00576B17">
        <w:rPr>
          <w:rFonts w:asciiTheme="minorEastAsia" w:hAnsiTheme="minorEastAsia" w:hint="eastAsia"/>
          <w:color w:val="000000" w:themeColor="text1"/>
          <w:sz w:val="24"/>
          <w:szCs w:val="24"/>
        </w:rPr>
        <w:t xml:space="preserve">  教学</w:t>
      </w:r>
      <w:proofErr w:type="gramStart"/>
      <w:r w:rsidRPr="00576B17">
        <w:rPr>
          <w:rFonts w:asciiTheme="minorEastAsia" w:hAnsiTheme="minorEastAsia" w:hint="eastAsia"/>
          <w:color w:val="000000" w:themeColor="text1"/>
          <w:sz w:val="24"/>
          <w:szCs w:val="24"/>
        </w:rPr>
        <w:t>卓越奖全校</w:t>
      </w:r>
      <w:proofErr w:type="gramEnd"/>
      <w:r w:rsidRPr="00576B17">
        <w:rPr>
          <w:rFonts w:asciiTheme="minorEastAsia" w:hAnsiTheme="minorEastAsia" w:hint="eastAsia"/>
          <w:color w:val="000000" w:themeColor="text1"/>
          <w:sz w:val="24"/>
          <w:szCs w:val="24"/>
        </w:rPr>
        <w:t>每年评选不超过6人，每位获奖者奖励10万元。获得学部推荐、通过审核公示、得到教学奖励委员会认可但并未获得教学</w:t>
      </w:r>
      <w:proofErr w:type="gramStart"/>
      <w:r w:rsidRPr="00576B17">
        <w:rPr>
          <w:rFonts w:asciiTheme="minorEastAsia" w:hAnsiTheme="minorEastAsia" w:hint="eastAsia"/>
          <w:color w:val="000000" w:themeColor="text1"/>
          <w:sz w:val="24"/>
          <w:szCs w:val="24"/>
        </w:rPr>
        <w:t>卓越奖</w:t>
      </w:r>
      <w:proofErr w:type="gramEnd"/>
      <w:r w:rsidRPr="00576B17">
        <w:rPr>
          <w:rFonts w:asciiTheme="minorEastAsia" w:hAnsiTheme="minorEastAsia" w:hint="eastAsia"/>
          <w:color w:val="000000" w:themeColor="text1"/>
          <w:sz w:val="24"/>
          <w:szCs w:val="24"/>
        </w:rPr>
        <w:t>的优秀教师可获得提名奖。本奖励将记入获奖者个人档案，并作为教学人员提职、晋级的重要依据。</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576B17">
        <w:rPr>
          <w:rFonts w:asciiTheme="minorEastAsia" w:hAnsiTheme="minorEastAsia" w:hint="eastAsia"/>
          <w:b/>
          <w:color w:val="000000" w:themeColor="text1"/>
          <w:sz w:val="24"/>
          <w:szCs w:val="24"/>
        </w:rPr>
        <w:t>评选对象</w:t>
      </w:r>
      <w:r w:rsidRPr="00576B17">
        <w:rPr>
          <w:rFonts w:asciiTheme="minorEastAsia" w:hAnsiTheme="minorEastAsia" w:hint="eastAsia"/>
          <w:color w:val="000000" w:themeColor="text1"/>
          <w:sz w:val="24"/>
          <w:szCs w:val="24"/>
        </w:rPr>
        <w:t xml:space="preserve">  教学</w:t>
      </w:r>
      <w:proofErr w:type="gramStart"/>
      <w:r w:rsidRPr="00576B17">
        <w:rPr>
          <w:rFonts w:asciiTheme="minorEastAsia" w:hAnsiTheme="minorEastAsia" w:hint="eastAsia"/>
          <w:color w:val="000000" w:themeColor="text1"/>
          <w:sz w:val="24"/>
          <w:szCs w:val="24"/>
        </w:rPr>
        <w:t>卓越奖</w:t>
      </w:r>
      <w:proofErr w:type="gramEnd"/>
      <w:r w:rsidRPr="00576B17">
        <w:rPr>
          <w:rFonts w:asciiTheme="minorEastAsia" w:hAnsiTheme="minorEastAsia" w:hint="eastAsia"/>
          <w:color w:val="000000" w:themeColor="text1"/>
          <w:sz w:val="24"/>
          <w:szCs w:val="24"/>
        </w:rPr>
        <w:t>评选对象为学校教学一线教师，在校担任课程教学工作六年以上。学校现职中层及以上干部</w:t>
      </w:r>
      <w:proofErr w:type="gramStart"/>
      <w:r w:rsidRPr="00576B17">
        <w:rPr>
          <w:rFonts w:asciiTheme="minorEastAsia" w:hAnsiTheme="minorEastAsia" w:hint="eastAsia"/>
          <w:color w:val="000000" w:themeColor="text1"/>
          <w:sz w:val="24"/>
          <w:szCs w:val="24"/>
        </w:rPr>
        <w:t>不</w:t>
      </w:r>
      <w:proofErr w:type="gramEnd"/>
      <w:r w:rsidRPr="00576B17">
        <w:rPr>
          <w:rFonts w:asciiTheme="minorEastAsia" w:hAnsiTheme="minorEastAsia" w:hint="eastAsia"/>
          <w:color w:val="000000" w:themeColor="text1"/>
          <w:sz w:val="24"/>
          <w:szCs w:val="24"/>
        </w:rPr>
        <w:t>参评。</w:t>
      </w:r>
    </w:p>
    <w:p w:rsidR="00576B17" w:rsidRPr="00576B17" w:rsidRDefault="00576B17" w:rsidP="00576B17">
      <w:pPr>
        <w:adjustRightInd w:val="0"/>
        <w:snapToGrid w:val="0"/>
        <w:spacing w:line="360" w:lineRule="auto"/>
        <w:ind w:firstLineChars="200" w:firstLine="482"/>
        <w:rPr>
          <w:rFonts w:asciiTheme="minorEastAsia" w:hAnsiTheme="minorEastAsia"/>
          <w:b/>
          <w:color w:val="000000" w:themeColor="text1"/>
          <w:sz w:val="24"/>
          <w:szCs w:val="24"/>
        </w:rPr>
      </w:pPr>
      <w:r w:rsidRPr="00576B17">
        <w:rPr>
          <w:rFonts w:asciiTheme="minorEastAsia" w:hAnsiTheme="minorEastAsia" w:hint="eastAsia"/>
          <w:b/>
          <w:color w:val="000000" w:themeColor="text1"/>
          <w:sz w:val="24"/>
          <w:szCs w:val="24"/>
        </w:rPr>
        <w:t>评选条件</w:t>
      </w:r>
    </w:p>
    <w:p w:rsidR="00576B17" w:rsidRPr="00576B17" w:rsidRDefault="00576B17" w:rsidP="001C7391">
      <w:pPr>
        <w:numPr>
          <w:ilvl w:val="0"/>
          <w:numId w:val="6"/>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拥护中国共产党的领导，具有坚定正确的政治方向；忠诚人民的教育事业，具有高尚师德和职业操守。坚持立德树人，培育学生社会主义核心价值观；潜心教书育人，深受广大师生爱戴。</w:t>
      </w:r>
    </w:p>
    <w:p w:rsidR="00576B17" w:rsidRPr="00576B17" w:rsidRDefault="00576B17" w:rsidP="001C7391">
      <w:pPr>
        <w:numPr>
          <w:ilvl w:val="0"/>
          <w:numId w:val="6"/>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具有系统、成熟的教育理念，能将科学研究成果和教学实践紧密结合起来，形成独特的教学风格；教学方式注重以学生成长为中心，注重学生知识、能力、素养的全面提升；教学理念和方式得到同行普遍认可，教学效果获得同行</w:t>
      </w:r>
      <w:r w:rsidRPr="00576B17">
        <w:rPr>
          <w:rFonts w:asciiTheme="minorEastAsia" w:hAnsiTheme="minorEastAsia" w:hint="eastAsia"/>
          <w:color w:val="000000" w:themeColor="text1"/>
          <w:sz w:val="24"/>
          <w:szCs w:val="24"/>
        </w:rPr>
        <w:lastRenderedPageBreak/>
        <w:t>专家和学生的高度评价。</w:t>
      </w:r>
    </w:p>
    <w:p w:rsidR="00576B17" w:rsidRPr="00576B17" w:rsidRDefault="00576B17" w:rsidP="001C7391">
      <w:pPr>
        <w:numPr>
          <w:ilvl w:val="0"/>
          <w:numId w:val="6"/>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积极参加教学团队建设和教师发展工作，能有效带动其他教师提升教学水平。</w:t>
      </w:r>
    </w:p>
    <w:p w:rsidR="00576B17" w:rsidRPr="00576B17" w:rsidRDefault="00576B17" w:rsidP="001C7391">
      <w:pPr>
        <w:numPr>
          <w:ilvl w:val="0"/>
          <w:numId w:val="6"/>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积极参加教学改革和建设，在人才培养模式改革、教学内容建设、教学方式方法改革、教材建设等某一方面取得显著成果。近三年获</w:t>
      </w:r>
      <w:proofErr w:type="gramStart"/>
      <w:r w:rsidRPr="00576B17">
        <w:rPr>
          <w:rFonts w:asciiTheme="minorEastAsia" w:hAnsiTheme="minorEastAsia" w:hint="eastAsia"/>
          <w:color w:val="000000" w:themeColor="text1"/>
          <w:sz w:val="24"/>
          <w:szCs w:val="24"/>
        </w:rPr>
        <w:t>评教学</w:t>
      </w:r>
      <w:proofErr w:type="gramEnd"/>
      <w:r w:rsidRPr="00576B17">
        <w:rPr>
          <w:rFonts w:asciiTheme="minorEastAsia" w:hAnsiTheme="minorEastAsia" w:hint="eastAsia"/>
          <w:color w:val="000000" w:themeColor="text1"/>
          <w:sz w:val="24"/>
          <w:szCs w:val="24"/>
        </w:rPr>
        <w:t>成果奖、教学优秀奖、优秀教材奖，指导学生获得国际、全国性奖励或发表论文优先推荐。</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1C7391">
        <w:rPr>
          <w:rFonts w:asciiTheme="minorEastAsia" w:hAnsiTheme="minorEastAsia" w:hint="eastAsia"/>
          <w:b/>
          <w:color w:val="000000" w:themeColor="text1"/>
          <w:sz w:val="24"/>
          <w:szCs w:val="24"/>
        </w:rPr>
        <w:t>评选程序</w:t>
      </w:r>
      <w:r w:rsidRPr="00576B17">
        <w:rPr>
          <w:rFonts w:asciiTheme="minorEastAsia" w:hAnsiTheme="minorEastAsia" w:hint="eastAsia"/>
          <w:color w:val="000000" w:themeColor="text1"/>
          <w:sz w:val="24"/>
          <w:szCs w:val="24"/>
        </w:rPr>
        <w:t xml:space="preserve">  由学部教学指导委员会确定本学部教学</w:t>
      </w:r>
      <w:proofErr w:type="gramStart"/>
      <w:r w:rsidRPr="00576B17">
        <w:rPr>
          <w:rFonts w:asciiTheme="minorEastAsia" w:hAnsiTheme="minorEastAsia" w:hint="eastAsia"/>
          <w:color w:val="000000" w:themeColor="text1"/>
          <w:sz w:val="24"/>
          <w:szCs w:val="24"/>
        </w:rPr>
        <w:t>卓越奖</w:t>
      </w:r>
      <w:proofErr w:type="gramEnd"/>
      <w:r w:rsidRPr="00576B17">
        <w:rPr>
          <w:rFonts w:asciiTheme="minorEastAsia" w:hAnsiTheme="minorEastAsia" w:hint="eastAsia"/>
          <w:color w:val="000000" w:themeColor="text1"/>
          <w:sz w:val="24"/>
          <w:szCs w:val="24"/>
        </w:rPr>
        <w:t>推荐人选。被推荐人填写《北京大学教学卓越奖申请表》，并准备相关材料，在规定期限内一并报送教学奖励委员会。</w:t>
      </w:r>
      <w:bookmarkStart w:id="0" w:name="_GoBack"/>
      <w:bookmarkEnd w:id="0"/>
    </w:p>
    <w:p w:rsidR="00576B17" w:rsidRPr="00576B17" w:rsidRDefault="00576B17" w:rsidP="00576B17">
      <w:p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奖励委员会委托教务部、研究生院、医学部等对候选人的材料进行审核，如提交材料存在造假情况或不符合申报条件要求的取消其候选人资格。同时教学奖励委员会对候选人通过征求意见、听课和查阅资料等进行考察。全校师生及有关单位可通过网络查看候选人相关信息，并进行意见反馈。</w:t>
      </w:r>
    </w:p>
    <w:p w:rsidR="00576B17" w:rsidRPr="00576B17" w:rsidRDefault="00576B17" w:rsidP="00576B17">
      <w:p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奖励委员会在审阅材料、参考考察和反馈意见、听取候选人或学部陈述的基础上，以投票方式确定获奖名单并进行公示，公示期为7天。公示无异议的，报学校批准后发文公布，并在全校范围进行表彰和奖励。</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1C7391">
        <w:rPr>
          <w:rFonts w:asciiTheme="minorEastAsia" w:hAnsiTheme="minorEastAsia" w:hint="eastAsia"/>
          <w:b/>
          <w:color w:val="000000" w:themeColor="text1"/>
          <w:sz w:val="24"/>
          <w:szCs w:val="24"/>
        </w:rPr>
        <w:t>推荐名额</w:t>
      </w:r>
      <w:r w:rsidRPr="00576B17">
        <w:rPr>
          <w:rFonts w:asciiTheme="minorEastAsia" w:hAnsiTheme="minorEastAsia" w:hint="eastAsia"/>
          <w:color w:val="000000" w:themeColor="text1"/>
          <w:sz w:val="24"/>
          <w:szCs w:val="24"/>
        </w:rPr>
        <w:t xml:space="preserve">  各学部教学</w:t>
      </w:r>
      <w:proofErr w:type="gramStart"/>
      <w:r w:rsidRPr="00576B17">
        <w:rPr>
          <w:rFonts w:asciiTheme="minorEastAsia" w:hAnsiTheme="minorEastAsia" w:hint="eastAsia"/>
          <w:color w:val="000000" w:themeColor="text1"/>
          <w:sz w:val="24"/>
          <w:szCs w:val="24"/>
        </w:rPr>
        <w:t>卓越奖</w:t>
      </w:r>
      <w:proofErr w:type="gramEnd"/>
      <w:r w:rsidRPr="00576B17">
        <w:rPr>
          <w:rFonts w:asciiTheme="minorEastAsia" w:hAnsiTheme="minorEastAsia" w:hint="eastAsia"/>
          <w:color w:val="000000" w:themeColor="text1"/>
          <w:sz w:val="24"/>
          <w:szCs w:val="24"/>
        </w:rPr>
        <w:t>推荐名额为0-2人。</w:t>
      </w:r>
    </w:p>
    <w:p w:rsidR="00576B17" w:rsidRPr="00576B17" w:rsidRDefault="00576B17" w:rsidP="00576B17">
      <w:pPr>
        <w:adjustRightInd w:val="0"/>
        <w:snapToGrid w:val="0"/>
        <w:spacing w:line="360" w:lineRule="auto"/>
        <w:rPr>
          <w:rFonts w:asciiTheme="minorEastAsia" w:hAnsiTheme="minorEastAsia" w:hint="eastAsia"/>
          <w:color w:val="000000" w:themeColor="text1"/>
          <w:sz w:val="24"/>
          <w:szCs w:val="24"/>
        </w:rPr>
      </w:pPr>
    </w:p>
    <w:p w:rsidR="00576B17" w:rsidRPr="001C7391" w:rsidRDefault="00576B17" w:rsidP="00576B17">
      <w:pPr>
        <w:pStyle w:val="a3"/>
        <w:numPr>
          <w:ilvl w:val="0"/>
          <w:numId w:val="1"/>
        </w:numPr>
        <w:adjustRightInd w:val="0"/>
        <w:snapToGrid w:val="0"/>
        <w:spacing w:line="360" w:lineRule="auto"/>
        <w:ind w:firstLineChars="0"/>
        <w:rPr>
          <w:rFonts w:asciiTheme="minorEastAsia" w:hAnsiTheme="minorEastAsia"/>
          <w:b/>
          <w:color w:val="000000" w:themeColor="text1"/>
          <w:sz w:val="24"/>
          <w:szCs w:val="24"/>
        </w:rPr>
      </w:pPr>
      <w:r w:rsidRPr="001C7391">
        <w:rPr>
          <w:rFonts w:asciiTheme="minorEastAsia" w:hAnsiTheme="minorEastAsia" w:hint="eastAsia"/>
          <w:b/>
          <w:color w:val="000000" w:themeColor="text1"/>
          <w:sz w:val="24"/>
          <w:szCs w:val="24"/>
        </w:rPr>
        <w:t>北京大学</w:t>
      </w:r>
      <w:r w:rsidRPr="001C7391">
        <w:rPr>
          <w:rFonts w:asciiTheme="minorEastAsia" w:hAnsiTheme="minorEastAsia"/>
          <w:b/>
          <w:color w:val="000000" w:themeColor="text1"/>
          <w:sz w:val="24"/>
          <w:szCs w:val="24"/>
        </w:rPr>
        <w:t>教学优秀奖</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1C7391">
        <w:rPr>
          <w:rFonts w:asciiTheme="minorEastAsia" w:hAnsiTheme="minorEastAsia" w:hint="eastAsia"/>
          <w:b/>
          <w:color w:val="000000" w:themeColor="text1"/>
          <w:sz w:val="24"/>
          <w:szCs w:val="24"/>
        </w:rPr>
        <w:t>奖项宗旨</w:t>
      </w:r>
      <w:r w:rsidRPr="00576B17">
        <w:rPr>
          <w:rFonts w:asciiTheme="minorEastAsia" w:hAnsiTheme="minorEastAsia" w:hint="eastAsia"/>
          <w:color w:val="000000" w:themeColor="text1"/>
          <w:sz w:val="24"/>
          <w:szCs w:val="24"/>
        </w:rPr>
        <w:t xml:space="preserve">  教学优秀奖本着“以学生成长为中心”的理念，奖励在教学中认真履职、积极投入、教学质量高、效果好的教师。</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1C7391">
        <w:rPr>
          <w:rFonts w:asciiTheme="minorEastAsia" w:hAnsiTheme="minorEastAsia" w:hint="eastAsia"/>
          <w:b/>
          <w:color w:val="000000" w:themeColor="text1"/>
          <w:sz w:val="24"/>
          <w:szCs w:val="24"/>
        </w:rPr>
        <w:t>奖励办法</w:t>
      </w:r>
      <w:r w:rsidRPr="00576B17">
        <w:rPr>
          <w:rFonts w:asciiTheme="minorEastAsia" w:hAnsiTheme="minorEastAsia" w:hint="eastAsia"/>
          <w:color w:val="000000" w:themeColor="text1"/>
          <w:sz w:val="24"/>
          <w:szCs w:val="24"/>
        </w:rPr>
        <w:t xml:space="preserve">  教学优秀奖全校每年评选不超过100人，其中本科教学部分55人，研究生教学部分45人。每位获奖者奖励2万元。本奖励将记入获奖者个人档案，并作为教学人员提职、晋级的重要依据。</w:t>
      </w:r>
    </w:p>
    <w:p w:rsidR="00576B17" w:rsidRPr="00576B17" w:rsidRDefault="00576B17" w:rsidP="00576B17">
      <w:pPr>
        <w:adjustRightInd w:val="0"/>
        <w:snapToGrid w:val="0"/>
        <w:spacing w:line="360" w:lineRule="auto"/>
        <w:ind w:firstLineChars="200" w:firstLine="482"/>
        <w:jc w:val="left"/>
        <w:rPr>
          <w:rFonts w:asciiTheme="minorEastAsia" w:hAnsiTheme="minorEastAsia"/>
          <w:color w:val="000000" w:themeColor="text1"/>
          <w:sz w:val="24"/>
          <w:szCs w:val="24"/>
        </w:rPr>
      </w:pPr>
      <w:r w:rsidRPr="001C7391">
        <w:rPr>
          <w:rFonts w:asciiTheme="minorEastAsia" w:hAnsiTheme="minorEastAsia" w:hint="eastAsia"/>
          <w:b/>
          <w:color w:val="000000" w:themeColor="text1"/>
          <w:sz w:val="24"/>
          <w:szCs w:val="24"/>
        </w:rPr>
        <w:t>评选对象</w:t>
      </w:r>
      <w:r w:rsidRPr="00576B17">
        <w:rPr>
          <w:rFonts w:asciiTheme="minorEastAsia" w:hAnsiTheme="minorEastAsia" w:hint="eastAsia"/>
          <w:color w:val="000000" w:themeColor="text1"/>
          <w:sz w:val="24"/>
          <w:szCs w:val="24"/>
        </w:rPr>
        <w:t xml:space="preserve">  教学优秀奖评选对象为承担有本科或研究生教学任务的一线教师。</w:t>
      </w:r>
    </w:p>
    <w:p w:rsidR="00576B17" w:rsidRPr="001C7391" w:rsidRDefault="00576B17" w:rsidP="00576B17">
      <w:pPr>
        <w:adjustRightInd w:val="0"/>
        <w:snapToGrid w:val="0"/>
        <w:spacing w:line="360" w:lineRule="auto"/>
        <w:ind w:firstLineChars="200" w:firstLine="482"/>
        <w:rPr>
          <w:rFonts w:asciiTheme="minorEastAsia" w:hAnsiTheme="minorEastAsia"/>
          <w:b/>
          <w:color w:val="000000" w:themeColor="text1"/>
          <w:sz w:val="24"/>
          <w:szCs w:val="24"/>
        </w:rPr>
      </w:pPr>
      <w:r w:rsidRPr="001C7391">
        <w:rPr>
          <w:rFonts w:asciiTheme="minorEastAsia" w:hAnsiTheme="minorEastAsia" w:hint="eastAsia"/>
          <w:b/>
          <w:color w:val="000000" w:themeColor="text1"/>
          <w:sz w:val="24"/>
          <w:szCs w:val="24"/>
        </w:rPr>
        <w:t>评选条件</w:t>
      </w:r>
    </w:p>
    <w:p w:rsidR="00576B17" w:rsidRPr="00576B17" w:rsidRDefault="00576B17" w:rsidP="00576B17">
      <w:pPr>
        <w:numPr>
          <w:ilvl w:val="0"/>
          <w:numId w:val="4"/>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拥护中国共产党的领导，具有坚定正确的政治方向；忠诚人民的教育事业，具有高尚师德和职业操守；坚持立德树人，培育学生社会主义核心价值观。</w:t>
      </w:r>
    </w:p>
    <w:p w:rsidR="00576B17" w:rsidRPr="00576B17" w:rsidRDefault="00576B17" w:rsidP="00576B17">
      <w:pPr>
        <w:numPr>
          <w:ilvl w:val="0"/>
          <w:numId w:val="4"/>
        </w:numPr>
        <w:adjustRightInd w:val="0"/>
        <w:snapToGrid w:val="0"/>
        <w:spacing w:line="360" w:lineRule="auto"/>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积极完成学校各项教学任务（全面完成学校规定的教学工作量），积极</w:t>
      </w:r>
      <w:r w:rsidRPr="00576B17">
        <w:rPr>
          <w:rFonts w:asciiTheme="minorEastAsia" w:hAnsiTheme="minorEastAsia" w:hint="eastAsia"/>
          <w:color w:val="000000" w:themeColor="text1"/>
          <w:sz w:val="24"/>
          <w:szCs w:val="24"/>
        </w:rPr>
        <w:lastRenderedPageBreak/>
        <w:t>进行课程建设，坚持科研与教学有机结合，注重改进教学内容与方法，培养学生的思维和能力，获得较高的教学评价（近三年均承担有教学任务，且学生评估结果平均在院系前50%）。</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1C7391">
        <w:rPr>
          <w:rFonts w:asciiTheme="minorEastAsia" w:hAnsiTheme="minorEastAsia" w:hint="eastAsia"/>
          <w:b/>
          <w:color w:val="000000" w:themeColor="text1"/>
          <w:sz w:val="24"/>
          <w:szCs w:val="24"/>
        </w:rPr>
        <w:t>评选程序</w:t>
      </w:r>
      <w:r w:rsidRPr="00576B17">
        <w:rPr>
          <w:rFonts w:asciiTheme="minorEastAsia" w:hAnsiTheme="minorEastAsia" w:hint="eastAsia"/>
          <w:color w:val="000000" w:themeColor="text1"/>
          <w:sz w:val="24"/>
          <w:szCs w:val="24"/>
        </w:rPr>
        <w:t xml:space="preserve">  教学优秀奖分本科项目和研究生项目，申请人填写《北京大学教学优秀奖申请表》并附相关材料，经由院系同一个委员会（如教学指导委员会或专门委员会）审核评议，推荐名单分别报送教务部和研究生院。各院（系）在推荐工作中应坚持公开、公正、公平的原则。</w:t>
      </w:r>
    </w:p>
    <w:p w:rsidR="00576B17" w:rsidRPr="00576B17" w:rsidRDefault="00576B17" w:rsidP="00576B17">
      <w:pPr>
        <w:adjustRightInd w:val="0"/>
        <w:snapToGrid w:val="0"/>
        <w:spacing w:line="360" w:lineRule="auto"/>
        <w:ind w:firstLineChars="200" w:firstLine="480"/>
        <w:rPr>
          <w:rFonts w:asciiTheme="minorEastAsia" w:hAnsiTheme="minorEastAsia"/>
          <w:color w:val="000000" w:themeColor="text1"/>
          <w:sz w:val="24"/>
          <w:szCs w:val="24"/>
        </w:rPr>
      </w:pPr>
      <w:r w:rsidRPr="00576B17">
        <w:rPr>
          <w:rFonts w:asciiTheme="minorEastAsia" w:hAnsiTheme="minorEastAsia" w:hint="eastAsia"/>
          <w:color w:val="000000" w:themeColor="text1"/>
          <w:sz w:val="24"/>
          <w:szCs w:val="24"/>
        </w:rPr>
        <w:t>教学奖励委员会的本科和研究生工作组分别对院系推荐人选进行评审，报教务长办公会审核批准后进行公示，公示期为7天。公示无异议的，报学校批准后发文公布，并在全校范围进行表彰和奖励。</w:t>
      </w:r>
    </w:p>
    <w:p w:rsidR="00576B17" w:rsidRPr="00576B17" w:rsidRDefault="00576B17" w:rsidP="00576B17">
      <w:pPr>
        <w:adjustRightInd w:val="0"/>
        <w:snapToGrid w:val="0"/>
        <w:spacing w:line="360" w:lineRule="auto"/>
        <w:ind w:firstLineChars="200" w:firstLine="482"/>
        <w:rPr>
          <w:rFonts w:asciiTheme="minorEastAsia" w:hAnsiTheme="minorEastAsia"/>
          <w:color w:val="000000" w:themeColor="text1"/>
          <w:sz w:val="24"/>
          <w:szCs w:val="24"/>
        </w:rPr>
      </w:pPr>
      <w:r w:rsidRPr="001C7391">
        <w:rPr>
          <w:rFonts w:asciiTheme="minorEastAsia" w:hAnsiTheme="minorEastAsia" w:hint="eastAsia"/>
          <w:b/>
          <w:color w:val="000000" w:themeColor="text1"/>
          <w:sz w:val="24"/>
          <w:szCs w:val="24"/>
        </w:rPr>
        <w:t>推荐名额</w:t>
      </w:r>
      <w:r w:rsidRPr="00576B17">
        <w:rPr>
          <w:rFonts w:asciiTheme="minorEastAsia" w:hAnsiTheme="minorEastAsia" w:hint="eastAsia"/>
          <w:color w:val="000000" w:themeColor="text1"/>
          <w:sz w:val="24"/>
          <w:szCs w:val="24"/>
        </w:rPr>
        <w:t xml:space="preserve">  各院系</w:t>
      </w:r>
      <w:r w:rsidRPr="00576B17">
        <w:rPr>
          <w:rFonts w:asciiTheme="minorEastAsia" w:hAnsiTheme="minorEastAsia"/>
          <w:color w:val="000000" w:themeColor="text1"/>
          <w:sz w:val="24"/>
          <w:szCs w:val="24"/>
        </w:rPr>
        <w:t>推荐的教学优秀奖名额为本科和研究生各</w:t>
      </w:r>
      <w:r w:rsidRPr="00576B17">
        <w:rPr>
          <w:rFonts w:asciiTheme="minorEastAsia" w:hAnsiTheme="minorEastAsia" w:hint="eastAsia"/>
          <w:color w:val="000000" w:themeColor="text1"/>
          <w:sz w:val="24"/>
          <w:szCs w:val="24"/>
        </w:rPr>
        <w:t>0-</w:t>
      </w:r>
      <w:r w:rsidRPr="00576B17">
        <w:rPr>
          <w:rFonts w:asciiTheme="minorEastAsia" w:hAnsiTheme="minorEastAsia"/>
          <w:color w:val="000000" w:themeColor="text1"/>
          <w:sz w:val="24"/>
          <w:szCs w:val="24"/>
        </w:rPr>
        <w:t>3人</w:t>
      </w:r>
      <w:r w:rsidRPr="00576B17">
        <w:rPr>
          <w:rFonts w:asciiTheme="minorEastAsia" w:hAnsiTheme="minorEastAsia" w:hint="eastAsia"/>
          <w:color w:val="000000" w:themeColor="text1"/>
          <w:sz w:val="24"/>
          <w:szCs w:val="24"/>
        </w:rPr>
        <w:t>。</w:t>
      </w:r>
    </w:p>
    <w:p w:rsidR="00576B17" w:rsidRPr="00576B17" w:rsidRDefault="00576B17" w:rsidP="00576B17">
      <w:pPr>
        <w:adjustRightInd w:val="0"/>
        <w:snapToGrid w:val="0"/>
        <w:spacing w:line="360" w:lineRule="auto"/>
        <w:rPr>
          <w:rFonts w:asciiTheme="minorEastAsia" w:hAnsiTheme="minorEastAsia" w:hint="eastAsia"/>
          <w:color w:val="000000" w:themeColor="text1"/>
          <w:sz w:val="24"/>
          <w:szCs w:val="24"/>
        </w:rPr>
      </w:pPr>
    </w:p>
    <w:sectPr w:rsidR="00576B17" w:rsidRPr="00576B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A67882"/>
    <w:multiLevelType w:val="singleLevel"/>
    <w:tmpl w:val="B0A67882"/>
    <w:lvl w:ilvl="0">
      <w:start w:val="1"/>
      <w:numFmt w:val="chineseCounting"/>
      <w:suff w:val="nothing"/>
      <w:lvlText w:val="（%1）"/>
      <w:lvlJc w:val="left"/>
      <w:pPr>
        <w:ind w:left="0" w:firstLine="420"/>
      </w:pPr>
      <w:rPr>
        <w:rFonts w:hint="eastAsia"/>
      </w:rPr>
    </w:lvl>
  </w:abstractNum>
  <w:abstractNum w:abstractNumId="1">
    <w:nsid w:val="26FC3E44"/>
    <w:multiLevelType w:val="hybridMultilevel"/>
    <w:tmpl w:val="4BCE6F12"/>
    <w:lvl w:ilvl="0" w:tplc="2B06FEA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211CA3"/>
    <w:multiLevelType w:val="hybridMultilevel"/>
    <w:tmpl w:val="6736F09A"/>
    <w:lvl w:ilvl="0" w:tplc="633365F4">
      <w:start w:val="1"/>
      <w:numFmt w:val="chineseCounting"/>
      <w:lvlText w:val="（%1）"/>
      <w:lvlJc w:val="left"/>
      <w:pPr>
        <w:ind w:left="0" w:firstLine="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E93B88"/>
    <w:multiLevelType w:val="singleLevel"/>
    <w:tmpl w:val="5CE93B88"/>
    <w:lvl w:ilvl="0">
      <w:start w:val="1"/>
      <w:numFmt w:val="chineseCounting"/>
      <w:suff w:val="nothing"/>
      <w:lvlText w:val="（%1）"/>
      <w:lvlJc w:val="left"/>
      <w:pPr>
        <w:ind w:left="0" w:firstLine="420"/>
      </w:pPr>
      <w:rPr>
        <w:rFonts w:hint="eastAsia"/>
      </w:rPr>
    </w:lvl>
  </w:abstractNum>
  <w:abstractNum w:abstractNumId="4">
    <w:nsid w:val="633365F4"/>
    <w:multiLevelType w:val="singleLevel"/>
    <w:tmpl w:val="633365F4"/>
    <w:lvl w:ilvl="0">
      <w:start w:val="1"/>
      <w:numFmt w:val="chineseCounting"/>
      <w:suff w:val="nothing"/>
      <w:lvlText w:val="（%1）"/>
      <w:lvlJc w:val="left"/>
      <w:pPr>
        <w:ind w:left="0" w:firstLine="420"/>
      </w:pPr>
      <w:rPr>
        <w:rFonts w:ascii="仿宋_GB2312" w:eastAsia="仿宋_GB2312" w:hint="eastAsia"/>
      </w:rPr>
    </w:lvl>
  </w:abstractNum>
  <w:abstractNum w:abstractNumId="5">
    <w:nsid w:val="68EE48A0"/>
    <w:multiLevelType w:val="hybridMultilevel"/>
    <w:tmpl w:val="F3C2F2A4"/>
    <w:lvl w:ilvl="0" w:tplc="04090017">
      <w:start w:val="1"/>
      <w:numFmt w:val="chineseCountingThousand"/>
      <w:lvlText w:val="(%1)"/>
      <w:lvlJc w:val="left"/>
      <w:pPr>
        <w:ind w:left="0" w:firstLine="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17"/>
    <w:rsid w:val="001C7391"/>
    <w:rsid w:val="00576B17"/>
    <w:rsid w:val="00653D64"/>
    <w:rsid w:val="00E3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D8D42-44B8-43F5-9541-68623463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ych</dc:creator>
  <cp:keywords/>
  <dc:description/>
  <cp:lastModifiedBy>ych</cp:lastModifiedBy>
  <cp:revision>1</cp:revision>
  <dcterms:created xsi:type="dcterms:W3CDTF">2018-04-24T06:54:00Z</dcterms:created>
  <dcterms:modified xsi:type="dcterms:W3CDTF">2018-04-24T07:07:00Z</dcterms:modified>
</cp:coreProperties>
</file>