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86" w:rsidRDefault="00530186" w:rsidP="00530186">
      <w:pPr>
        <w:jc w:val="left"/>
        <w:rPr>
          <w:sz w:val="28"/>
          <w:szCs w:val="28"/>
        </w:rPr>
      </w:pPr>
      <w:r>
        <w:rPr>
          <w:rFonts w:hint="eastAsia"/>
          <w:sz w:val="28"/>
          <w:szCs w:val="28"/>
        </w:rPr>
        <w:t>附件：</w:t>
      </w:r>
    </w:p>
    <w:p w:rsidR="00530186" w:rsidRDefault="00530186" w:rsidP="00530186">
      <w:pPr>
        <w:jc w:val="center"/>
        <w:rPr>
          <w:b/>
          <w:sz w:val="28"/>
          <w:szCs w:val="28"/>
        </w:rPr>
      </w:pPr>
      <w:r w:rsidRPr="000B1CA4">
        <w:rPr>
          <w:rFonts w:hint="eastAsia"/>
          <w:b/>
          <w:sz w:val="28"/>
          <w:szCs w:val="28"/>
        </w:rPr>
        <w:t>2017</w:t>
      </w:r>
      <w:r w:rsidRPr="000B1CA4">
        <w:rPr>
          <w:rFonts w:hint="eastAsia"/>
          <w:b/>
          <w:sz w:val="28"/>
          <w:szCs w:val="28"/>
        </w:rPr>
        <w:t>年度北京大学医学部大学生创新实验项目立项名单</w:t>
      </w:r>
    </w:p>
    <w:p w:rsidR="000B1CA4" w:rsidRPr="000B1CA4" w:rsidRDefault="000B1CA4" w:rsidP="00530186">
      <w:pPr>
        <w:jc w:val="center"/>
        <w:rPr>
          <w:b/>
          <w:sz w:val="28"/>
          <w:szCs w:val="28"/>
        </w:rPr>
      </w:pPr>
    </w:p>
    <w:p w:rsidR="000B1CA4" w:rsidRDefault="000B1CA4" w:rsidP="000B1CA4">
      <w:pPr>
        <w:rPr>
          <w:sz w:val="24"/>
        </w:rPr>
      </w:pPr>
      <w:r w:rsidRPr="000B1CA4">
        <w:rPr>
          <w:rFonts w:hint="eastAsia"/>
          <w:sz w:val="24"/>
        </w:rPr>
        <w:t>一</w:t>
      </w:r>
      <w:r w:rsidRPr="000B1CA4">
        <w:rPr>
          <w:sz w:val="24"/>
        </w:rPr>
        <w:t>、</w:t>
      </w:r>
      <w:r w:rsidRPr="000B1CA4">
        <w:rPr>
          <w:rFonts w:hint="eastAsia"/>
          <w:sz w:val="24"/>
        </w:rPr>
        <w:t>基础</w:t>
      </w:r>
      <w:r w:rsidRPr="000B1CA4">
        <w:rPr>
          <w:sz w:val="24"/>
        </w:rPr>
        <w:t>医学院项目见</w:t>
      </w:r>
      <w:r w:rsidR="004A3944">
        <w:rPr>
          <w:rFonts w:hint="eastAsia"/>
          <w:sz w:val="24"/>
        </w:rPr>
        <w:t>“</w:t>
      </w:r>
      <w:r w:rsidR="004A3944" w:rsidRPr="004A3944">
        <w:rPr>
          <w:rFonts w:hint="eastAsia"/>
          <w:sz w:val="24"/>
        </w:rPr>
        <w:t>关于</w:t>
      </w:r>
      <w:r w:rsidR="004A3944" w:rsidRPr="004A3944">
        <w:rPr>
          <w:rFonts w:hint="eastAsia"/>
          <w:sz w:val="24"/>
        </w:rPr>
        <w:t>2015</w:t>
      </w:r>
      <w:r w:rsidR="004A3944" w:rsidRPr="004A3944">
        <w:rPr>
          <w:rFonts w:hint="eastAsia"/>
          <w:sz w:val="24"/>
        </w:rPr>
        <w:t>级创新人才设计实验评审结果的通知</w:t>
      </w:r>
      <w:r w:rsidR="004A3944">
        <w:rPr>
          <w:rFonts w:hint="eastAsia"/>
          <w:sz w:val="24"/>
        </w:rPr>
        <w:t>”</w:t>
      </w:r>
      <w:r w:rsidRPr="000B1CA4">
        <w:rPr>
          <w:sz w:val="24"/>
        </w:rPr>
        <w:t>。</w:t>
      </w:r>
    </w:p>
    <w:p w:rsidR="000B1CA4" w:rsidRPr="000B1CA4" w:rsidRDefault="000B1CA4" w:rsidP="000B1CA4">
      <w:pPr>
        <w:rPr>
          <w:sz w:val="24"/>
        </w:rPr>
      </w:pPr>
      <w:bookmarkStart w:id="0" w:name="_GoBack"/>
      <w:bookmarkEnd w:id="0"/>
    </w:p>
    <w:p w:rsidR="000B1CA4" w:rsidRPr="000B1CA4" w:rsidRDefault="000B1CA4" w:rsidP="000B1CA4">
      <w:pPr>
        <w:rPr>
          <w:sz w:val="24"/>
        </w:rPr>
      </w:pPr>
      <w:r w:rsidRPr="000B1CA4">
        <w:rPr>
          <w:rFonts w:hint="eastAsia"/>
          <w:sz w:val="24"/>
        </w:rPr>
        <w:t>二</w:t>
      </w:r>
      <w:r w:rsidRPr="000B1CA4">
        <w:rPr>
          <w:sz w:val="24"/>
        </w:rPr>
        <w:t>、</w:t>
      </w:r>
      <w:r w:rsidRPr="000B1CA4">
        <w:rPr>
          <w:rFonts w:hint="eastAsia"/>
          <w:sz w:val="24"/>
        </w:rPr>
        <w:t>其它</w:t>
      </w:r>
      <w:r w:rsidRPr="000B1CA4">
        <w:rPr>
          <w:sz w:val="24"/>
        </w:rPr>
        <w:t>各学院</w:t>
      </w:r>
      <w:r w:rsidRPr="000B1CA4">
        <w:rPr>
          <w:rFonts w:hint="eastAsia"/>
          <w:sz w:val="24"/>
        </w:rPr>
        <w:t>立项</w:t>
      </w:r>
      <w:r w:rsidRPr="000B1CA4">
        <w:rPr>
          <w:sz w:val="24"/>
        </w:rPr>
        <w:t>名单</w:t>
      </w:r>
      <w:r w:rsidRPr="000B1CA4">
        <w:rPr>
          <w:rFonts w:hint="eastAsia"/>
          <w:sz w:val="24"/>
        </w:rPr>
        <w:t>见</w:t>
      </w:r>
      <w:r w:rsidRPr="000B1CA4">
        <w:rPr>
          <w:sz w:val="24"/>
        </w:rPr>
        <w:t>下表</w:t>
      </w:r>
    </w:p>
    <w:tbl>
      <w:tblPr>
        <w:tblW w:w="5073" w:type="pct"/>
        <w:jc w:val="center"/>
        <w:tblLayout w:type="fixed"/>
        <w:tblLook w:val="0000" w:firstRow="0" w:lastRow="0" w:firstColumn="0" w:lastColumn="0" w:noHBand="0" w:noVBand="0"/>
      </w:tblPr>
      <w:tblGrid>
        <w:gridCol w:w="1871"/>
        <w:gridCol w:w="1134"/>
        <w:gridCol w:w="3943"/>
        <w:gridCol w:w="852"/>
        <w:gridCol w:w="846"/>
      </w:tblGrid>
      <w:tr w:rsidR="00530186" w:rsidRPr="003F61C4" w:rsidTr="00CB4699">
        <w:trPr>
          <w:trHeight w:val="660"/>
          <w:tblHeader/>
          <w:jc w:val="center"/>
        </w:trPr>
        <w:tc>
          <w:tcPr>
            <w:tcW w:w="1082" w:type="pct"/>
            <w:tcBorders>
              <w:top w:val="single" w:sz="4" w:space="0" w:color="auto"/>
              <w:left w:val="single" w:sz="4" w:space="0" w:color="auto"/>
              <w:bottom w:val="single" w:sz="4" w:space="0" w:color="auto"/>
              <w:right w:val="single" w:sz="4" w:space="0" w:color="auto"/>
            </w:tcBorders>
            <w:vAlign w:val="center"/>
          </w:tcPr>
          <w:p w:rsidR="00530186" w:rsidRPr="003F61C4" w:rsidRDefault="00530186" w:rsidP="00CB4699">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项目编号</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Pr>
                <w:rFonts w:ascii="宋体" w:hAnsi="宋体" w:cs="宋体" w:hint="eastAsia"/>
                <w:color w:val="000000"/>
                <w:kern w:val="0"/>
                <w:sz w:val="22"/>
                <w:szCs w:val="22"/>
              </w:rPr>
              <w:t>立项学院</w:t>
            </w:r>
          </w:p>
        </w:tc>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530186" w:rsidRPr="003F61C4" w:rsidRDefault="00530186" w:rsidP="00CB4699">
            <w:pPr>
              <w:widowControl/>
              <w:jc w:val="left"/>
              <w:rPr>
                <w:rFonts w:ascii="宋体" w:hAnsi="宋体" w:cs="宋体"/>
                <w:color w:val="000000"/>
                <w:kern w:val="0"/>
                <w:sz w:val="22"/>
                <w:szCs w:val="22"/>
              </w:rPr>
            </w:pPr>
            <w:r w:rsidRPr="003F61C4">
              <w:rPr>
                <w:rFonts w:ascii="宋体" w:hAnsi="宋体" w:cs="宋体" w:hint="eastAsia"/>
                <w:color w:val="000000"/>
                <w:kern w:val="0"/>
                <w:sz w:val="22"/>
                <w:szCs w:val="22"/>
              </w:rPr>
              <w:t>项目名称</w:t>
            </w:r>
          </w:p>
        </w:tc>
        <w:tc>
          <w:tcPr>
            <w:tcW w:w="493" w:type="pct"/>
            <w:tcBorders>
              <w:top w:val="single" w:sz="4" w:space="0" w:color="auto"/>
              <w:left w:val="nil"/>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sidRPr="003F61C4">
              <w:rPr>
                <w:rFonts w:ascii="宋体" w:hAnsi="宋体" w:cs="宋体" w:hint="eastAsia"/>
                <w:color w:val="000000"/>
                <w:kern w:val="0"/>
                <w:sz w:val="22"/>
                <w:szCs w:val="22"/>
              </w:rPr>
              <w:t>项目负责人</w:t>
            </w:r>
          </w:p>
        </w:tc>
        <w:tc>
          <w:tcPr>
            <w:tcW w:w="489" w:type="pct"/>
            <w:tcBorders>
              <w:top w:val="single" w:sz="4" w:space="0" w:color="auto"/>
              <w:left w:val="nil"/>
              <w:bottom w:val="single" w:sz="4" w:space="0" w:color="auto"/>
              <w:right w:val="single" w:sz="4" w:space="0" w:color="auto"/>
            </w:tcBorders>
            <w:shd w:val="clear" w:color="auto" w:fill="auto"/>
            <w:vAlign w:val="center"/>
          </w:tcPr>
          <w:p w:rsidR="00530186" w:rsidRPr="003F61C4" w:rsidRDefault="00530186" w:rsidP="00CB4699">
            <w:pPr>
              <w:widowControl/>
              <w:jc w:val="center"/>
              <w:rPr>
                <w:rFonts w:ascii="宋体" w:hAnsi="宋体" w:cs="宋体"/>
                <w:color w:val="000000"/>
                <w:kern w:val="0"/>
                <w:sz w:val="22"/>
                <w:szCs w:val="22"/>
              </w:rPr>
            </w:pPr>
            <w:r w:rsidRPr="003F61C4">
              <w:rPr>
                <w:rFonts w:ascii="宋体" w:hAnsi="宋体" w:cs="宋体" w:hint="eastAsia"/>
                <w:color w:val="000000"/>
                <w:kern w:val="0"/>
                <w:sz w:val="22"/>
                <w:szCs w:val="22"/>
              </w:rPr>
              <w:t>指导老师</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趋向淋巴转运的生物大分子药物口服纳米递送系统的构建</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董伟东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王学清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BJMU-JC-2017202S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第二临界胶束浓度的测定及应用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孔维恺忻</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胡新</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难溶性药物口服纳米混悬剂的构建、性质和体内外评价</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麦艳娜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李馨儒</w:t>
            </w:r>
          </w:p>
        </w:tc>
      </w:tr>
      <w:tr w:rsidR="00530186" w:rsidRPr="003F61C4" w:rsidTr="00CB4699">
        <w:trPr>
          <w:trHeight w:val="412"/>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难溶性抗肿瘤药物共结晶的研究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韩梦仪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混合胶束</w:t>
            </w:r>
            <w:r>
              <w:rPr>
                <w:color w:val="000000"/>
                <w:sz w:val="18"/>
                <w:szCs w:val="18"/>
              </w:rPr>
              <w:t>PEOz-PLA/TPGS1000</w:t>
            </w:r>
            <w:r>
              <w:rPr>
                <w:rFonts w:hint="eastAsia"/>
                <w:color w:val="000000"/>
                <w:sz w:val="18"/>
                <w:szCs w:val="18"/>
              </w:rPr>
              <w:t>的自组装行为及与细胞膜相互作用的粗粒化分子动力学模拟</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张诚</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周艳霞</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BJMU-JC-2017206S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基于碳纳米角的光热和光动力肿瘤治疗</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郭相孚</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张强</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BJMU-JC-2017207S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用于个性化治疗的</w:t>
            </w:r>
            <w:r>
              <w:rPr>
                <w:color w:val="000000"/>
                <w:sz w:val="18"/>
                <w:szCs w:val="18"/>
              </w:rPr>
              <w:t>3D</w:t>
            </w:r>
            <w:r>
              <w:rPr>
                <w:rFonts w:hint="eastAsia"/>
                <w:color w:val="000000"/>
                <w:sz w:val="18"/>
                <w:szCs w:val="18"/>
              </w:rPr>
              <w:t>打印制剂的研究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李雨琪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范田园</w:t>
            </w:r>
          </w:p>
        </w:tc>
      </w:tr>
      <w:tr w:rsidR="00530186" w:rsidRPr="003F61C4" w:rsidTr="00CB4699">
        <w:trPr>
          <w:trHeight w:val="483"/>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BJMU-JC-2017208S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新型抗耐药菌药物的结构优化</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张晗玙</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孟祥豹</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BJMU-JC-2017209S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检测细胞内生物素的荧光探针</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俄日斯</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王晶</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BJMU-JC-2017210S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α-</w:t>
            </w:r>
            <w:r>
              <w:rPr>
                <w:rFonts w:hint="eastAsia"/>
                <w:color w:val="000000"/>
                <w:sz w:val="18"/>
                <w:szCs w:val="18"/>
              </w:rPr>
              <w:t>芳基氧杂环丁烷的化学合成研究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刘智超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董甦伟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BJMU-JC-2017211S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利用基因组挖掘技术发现核糖体肽类天然产物</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杨金</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马明</w:t>
            </w:r>
          </w:p>
        </w:tc>
      </w:tr>
      <w:tr w:rsidR="00530186" w:rsidRPr="003F61C4" w:rsidTr="00CB4699">
        <w:trPr>
          <w:trHeight w:val="453"/>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BJMU-JC-2017212S</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利用基因组挖掘技术发现新颖天然产物</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赖俊勇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杨东辉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BJMU-JC-2017213S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基于拒食生态特征的海洋底栖生物（海绵、珊瑚）中活性分子的发现</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汤雪健</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程伟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BJMU-JC-2017214S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橙酮类化合物的体内代谢研究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夏虓林</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徐风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BJMU-JC-2017215S</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传统中药角蒿中的活性物质角蒿酯碱在类风湿性关节炎（</w:t>
            </w:r>
            <w:r>
              <w:rPr>
                <w:color w:val="000000"/>
                <w:sz w:val="18"/>
                <w:szCs w:val="18"/>
              </w:rPr>
              <w:t>RA</w:t>
            </w:r>
            <w:r>
              <w:rPr>
                <w:rFonts w:hint="eastAsia"/>
                <w:color w:val="000000"/>
                <w:sz w:val="18"/>
                <w:szCs w:val="18"/>
              </w:rPr>
              <w:t>）中的消炎作用及机制探究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朱宇豪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卞希玲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北京大学药学生用药意识合理性的现状调查</w:t>
            </w:r>
            <w:r>
              <w:rPr>
                <w:color w:val="000000"/>
              </w:rPr>
              <w:t>-</w:t>
            </w:r>
            <w:r>
              <w:rPr>
                <w:rFonts w:hint="eastAsia"/>
                <w:color w:val="000000"/>
                <w:sz w:val="18"/>
                <w:szCs w:val="18"/>
              </w:rPr>
              <w:t>以</w:t>
            </w:r>
            <w:r>
              <w:rPr>
                <w:color w:val="000000"/>
                <w:sz w:val="18"/>
                <w:szCs w:val="18"/>
              </w:rPr>
              <w:t>2014</w:t>
            </w:r>
            <w:r>
              <w:rPr>
                <w:rFonts w:hint="eastAsia"/>
                <w:color w:val="000000"/>
                <w:sz w:val="18"/>
                <w:szCs w:val="18"/>
              </w:rPr>
              <w:t>至</w:t>
            </w:r>
            <w:r>
              <w:rPr>
                <w:color w:val="000000"/>
                <w:sz w:val="18"/>
                <w:szCs w:val="18"/>
              </w:rPr>
              <w:t>2016</w:t>
            </w:r>
            <w:r>
              <w:rPr>
                <w:rFonts w:hint="eastAsia"/>
                <w:color w:val="000000"/>
                <w:sz w:val="18"/>
                <w:szCs w:val="18"/>
              </w:rPr>
              <w:t>级为例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刘当亮</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聂小燕</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医学生入学教育阶段职业精神培育现状分析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储志远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李晓菲</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手机的使用和大学生焦虑情绪的关系</w:t>
            </w:r>
            <w:r>
              <w:rPr>
                <w:sz w:val="18"/>
                <w:szCs w:val="18"/>
              </w:rPr>
              <w:t>——</w:t>
            </w:r>
            <w:r>
              <w:rPr>
                <w:rFonts w:hint="eastAsia"/>
                <w:sz w:val="18"/>
                <w:szCs w:val="18"/>
              </w:rPr>
              <w:t>以北京大学医学部</w:t>
            </w:r>
            <w:r>
              <w:rPr>
                <w:color w:val="000000"/>
                <w:sz w:val="18"/>
                <w:szCs w:val="18"/>
              </w:rPr>
              <w:t>2016</w:t>
            </w:r>
            <w:r>
              <w:rPr>
                <w:rFonts w:hint="eastAsia"/>
                <w:color w:val="000000"/>
                <w:sz w:val="18"/>
                <w:szCs w:val="18"/>
              </w:rPr>
              <w:t>级药学生为例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徐帅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王珣</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rFonts w:hint="eastAsia"/>
                <w:sz w:val="18"/>
                <w:szCs w:val="18"/>
              </w:rPr>
              <w:t>医学预科生归属感现状及影响因素研究</w:t>
            </w:r>
            <w:r>
              <w:rPr>
                <w:sz w:val="18"/>
                <w:szCs w:val="18"/>
              </w:rPr>
              <w:t>——</w:t>
            </w:r>
            <w:r>
              <w:rPr>
                <w:rFonts w:hint="eastAsia"/>
                <w:sz w:val="18"/>
                <w:szCs w:val="18"/>
              </w:rPr>
              <w:t>以北京大学</w:t>
            </w:r>
            <w:r>
              <w:rPr>
                <w:color w:val="000000"/>
                <w:sz w:val="18"/>
                <w:szCs w:val="18"/>
              </w:rPr>
              <w:t>2015-2017</w:t>
            </w:r>
            <w:r>
              <w:rPr>
                <w:rFonts w:hint="eastAsia"/>
                <w:color w:val="000000"/>
                <w:sz w:val="18"/>
                <w:szCs w:val="18"/>
              </w:rPr>
              <w:t>级药学院学生为例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邹优</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张红梅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BJMU-JC-2017205D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大学与科学院的药学硕士研究生培养模式比较研究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王丽清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朱元军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BJMU-JC-2017206D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药学院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rPr>
                <w:sz w:val="18"/>
                <w:szCs w:val="18"/>
              </w:rPr>
            </w:pPr>
            <w:r>
              <w:rPr>
                <w:sz w:val="18"/>
                <w:szCs w:val="18"/>
              </w:rPr>
              <w:t>宋人绘画中的药用植物研究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涂新宇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赵明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北京市医药分开综合改革对世纪坛医院肿瘤患者直接经济负担的影响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王宗斌</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杨莉</w:t>
            </w:r>
          </w:p>
        </w:tc>
      </w:tr>
      <w:tr w:rsidR="00530186" w:rsidRPr="003F61C4" w:rsidTr="00CB4699">
        <w:trPr>
          <w:trHeight w:val="78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基于“标准化病人”的视角比较不同级别公立医院医疗服务的性价比——基于世纪坛医院联体的案例研究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简伟研</w:t>
            </w:r>
          </w:p>
        </w:tc>
      </w:tr>
      <w:tr w:rsidR="00530186" w:rsidRPr="003F61C4" w:rsidTr="00CB4699">
        <w:trPr>
          <w:trHeight w:val="551"/>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北京某体检中心受检者幽门螺旋菌感染现状及危险因素研究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陈晰雯</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吴涛</w:t>
            </w:r>
          </w:p>
        </w:tc>
      </w:tr>
      <w:tr w:rsidR="00530186" w:rsidRPr="003F61C4" w:rsidTr="00CB4699">
        <w:trPr>
          <w:trHeight w:val="559"/>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北京市高血压患者社区管理依从现状及其影响因素分析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高晓莹</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w:t>
            </w:r>
            <w:r w:rsidRPr="00E44B38">
              <w:rPr>
                <w:rFonts w:eastAsiaTheme="minorEastAsia"/>
                <w:color w:val="000000"/>
                <w:sz w:val="18"/>
                <w:szCs w:val="18"/>
              </w:rPr>
              <w:t>PM2.5</w:t>
            </w:r>
            <w:r w:rsidRPr="00AE09C1">
              <w:rPr>
                <w:rFonts w:asciiTheme="minorEastAsia" w:eastAsiaTheme="minorEastAsia" w:hAnsiTheme="minorEastAsia" w:hint="eastAsia"/>
                <w:color w:val="000000"/>
                <w:sz w:val="18"/>
                <w:szCs w:val="18"/>
              </w:rPr>
              <w:t>对慢性阻塞性肺疾病患者呼吸系统症状的影响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杨若彤</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北京市慢性气道性疾病（慢阻肺、哮喘）患者心理及认知情况的调查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王晓琪</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以北京市为例，研究一年四季户外紫外强度特点及适宜的紫外防护方式</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郭子宁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贾光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中国人群母乳喂养的社会决定因素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王翰宇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唐昆</w:t>
            </w:r>
          </w:p>
        </w:tc>
      </w:tr>
      <w:tr w:rsidR="00530186" w:rsidRPr="003F61C4" w:rsidTr="00CB4699">
        <w:trPr>
          <w:trHeight w:val="387"/>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BJMU-JC-2017309D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关于海淀区机动车停占自行车道问题的调查研究:</w:t>
            </w:r>
            <w:r w:rsidRPr="00AE09C1">
              <w:rPr>
                <w:rFonts w:asciiTheme="minorEastAsia" w:eastAsiaTheme="minorEastAsia" w:hAnsiTheme="minorEastAsia" w:hint="eastAsia"/>
                <w:color w:val="000000"/>
                <w:sz w:val="18"/>
                <w:szCs w:val="18"/>
              </w:rPr>
              <w:t>从道路安全的角度</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丁奇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BJMU-JC-2017310D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对社区老年人防滑措施配置问题的综合探讨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李文涛</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杨莉</w:t>
            </w:r>
          </w:p>
        </w:tc>
      </w:tr>
      <w:tr w:rsidR="00530186" w:rsidRPr="00EA377A" w:rsidTr="00CB4699">
        <w:trPr>
          <w:trHeight w:val="4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BJMU-JC-2017311D</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中缅边境少数民族地区远程医疗需求分析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刘雨宁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唐昆</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北京市医药分开综合改革对医院的影响——以北医三院为例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王廉皓</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陈娟</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预防医学本科生临床实习阶段满意度及影响因素调查分析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王利康</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贾光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BJMU-JC-2017314D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公卫学院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北京某医学院学生手机细菌污染状况调查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潘烺</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潘小川</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无创血糖测量技术的市场及其理论模型的调研及分析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王梦潇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李利</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医学生运动相关</w:t>
            </w:r>
            <w:r w:rsidRPr="00E44B38">
              <w:rPr>
                <w:rFonts w:eastAsiaTheme="minorEastAsia"/>
                <w:color w:val="000000"/>
                <w:sz w:val="18"/>
                <w:szCs w:val="18"/>
              </w:rPr>
              <w:t>App</w:t>
            </w:r>
            <w:r w:rsidRPr="00AE09C1">
              <w:rPr>
                <w:rFonts w:asciiTheme="minorEastAsia" w:eastAsiaTheme="minorEastAsia" w:hAnsiTheme="minorEastAsia"/>
                <w:color w:val="000000"/>
                <w:sz w:val="18"/>
                <w:szCs w:val="18"/>
              </w:rPr>
              <w:t>使用现状及对运动习惯影响的调查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叶甜</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江华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新形势下医学院校“无烟校园”的建设情况</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金秀丹</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江华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微信干预对二级医院护理人员老年痴呆照护相关知信行的影响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谭华超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孙静</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“拥抱疗法”对大学生心理状态短期影响的研究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潘海浩</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尚少梅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北京市三级医院护理人员科研诚信知识与态度的研究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张琳若</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王志稳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BJMU-JC-2017407D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脑卒中患者出院后运动康复的依从性调查及其影响因素分析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文婧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郭桂芳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探究护理专业本科生在本科毕业和研究生毕业</w:t>
            </w:r>
            <w:r w:rsidRPr="00E44B38">
              <w:rPr>
                <w:rFonts w:eastAsiaTheme="minorEastAsia"/>
                <w:color w:val="000000"/>
                <w:sz w:val="18"/>
                <w:szCs w:val="18"/>
              </w:rPr>
              <w:t>5-7</w:t>
            </w:r>
            <w:r w:rsidRPr="00AE09C1">
              <w:rPr>
                <w:rFonts w:asciiTheme="minorEastAsia" w:eastAsiaTheme="minorEastAsia" w:hAnsiTheme="minorEastAsia" w:hint="eastAsia"/>
                <w:color w:val="000000"/>
                <w:sz w:val="18"/>
                <w:szCs w:val="18"/>
              </w:rPr>
              <w:t>年之后出路选择和职业成长的差异</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周宇彤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BJMU-JC-2017409D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京津冀地区护理本科生护理专业的认同感状况及其影响因素分析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马雪倩</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路潜</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BJMU-JC-2017410D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北京大学生群体对临终关怀的认识、态度及应对行为状况研究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王文玉</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周宇彤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早产儿母乳喂养自我效能量表的汉化及信效度检验</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张亚丽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杨园园</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大学生对性侵害认知及防范意识的调查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杜鑫怡</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吴雪</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清北两校大学生经典</w:t>
            </w:r>
            <w:r w:rsidRPr="00E44B38">
              <w:rPr>
                <w:rFonts w:eastAsiaTheme="minorEastAsia"/>
                <w:color w:val="000000"/>
                <w:sz w:val="18"/>
                <w:szCs w:val="18"/>
              </w:rPr>
              <w:t>Stroop</w:t>
            </w:r>
            <w:r w:rsidRPr="00AE09C1">
              <w:rPr>
                <w:rFonts w:asciiTheme="minorEastAsia" w:eastAsiaTheme="minorEastAsia" w:hAnsiTheme="minorEastAsia"/>
                <w:color w:val="000000"/>
                <w:sz w:val="18"/>
                <w:szCs w:val="18"/>
              </w:rPr>
              <w:t>范式效应分析研究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熊加悦</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孙玉梅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关于母乳喂养的现状及社会认知情况的调查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杨晟</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朱秀</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护理学研究生就业发展现况及影响因素的调查分析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李雅慧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魏征新</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湖南西部少数民族地区农村留守老年高血压患者就诊延迟现状及影响因素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符鑫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吴雪</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连线测试的拓展性研究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齐晓静</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孙玉梅</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BJMU-JC-2017418D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不同阶段早产儿父母需求及满足情况的调查研究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谢桂兰</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陈华</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BJMU-JC-2017419D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医学生在道德判断中的决策特点研究：基于行为及大脑情绪卷入程度的分析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黄忻</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王志稳</w:t>
            </w:r>
          </w:p>
        </w:tc>
      </w:tr>
      <w:tr w:rsidR="00530186" w:rsidRPr="003F61C4" w:rsidTr="00CB4699">
        <w:trPr>
          <w:trHeight w:val="4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rPr>
                <w:rFonts w:ascii="宋体" w:hAnsi="宋体" w:cs="宋体"/>
                <w:color w:val="000000"/>
                <w:sz w:val="18"/>
                <w:szCs w:val="18"/>
              </w:rPr>
            </w:pPr>
            <w:r>
              <w:rPr>
                <w:rFonts w:hint="eastAsia"/>
                <w:color w:val="000000"/>
                <w:sz w:val="18"/>
                <w:szCs w:val="18"/>
              </w:rPr>
              <w:t>BJMU-JC-2017420D</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高校教师二孩生育意愿及生育情况的研究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余君尤</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王艳</w:t>
            </w:r>
          </w:p>
        </w:tc>
      </w:tr>
      <w:tr w:rsidR="00530186" w:rsidRPr="003F61C4" w:rsidTr="00CB4699">
        <w:trPr>
          <w:trHeight w:val="397"/>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BJMU-JC-2017421D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北京市大学生牙齿健康状况及牙齿保健意识的现况调查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张乐</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金三丽</w:t>
            </w:r>
          </w:p>
        </w:tc>
      </w:tr>
      <w:tr w:rsidR="00530186" w:rsidRPr="003F61C4" w:rsidTr="00CB4699">
        <w:trPr>
          <w:trHeight w:val="416"/>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BJMU-JC-2017422D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护理学院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“一带一路政策下”内地高校新疆籍大学生发展方向的调查与研究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麦丽克扎提</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陆虹</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BJMU-JC-2017501D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普通公众与医务人员对“患者”和“病人”的称谓的态度调查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胡凤松</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王岳</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BJMU-JC-2017502D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基于文本分析的医疗改革政策研究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李秋雅</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安金兵</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BJMU-JC-2017503D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老年人体力活动（</w:t>
            </w:r>
            <w:r w:rsidRPr="00E44B38">
              <w:rPr>
                <w:rFonts w:eastAsiaTheme="minorEastAsia"/>
                <w:color w:val="000000"/>
                <w:sz w:val="18"/>
                <w:szCs w:val="18"/>
              </w:rPr>
              <w:t>physical activity</w:t>
            </w:r>
            <w:r w:rsidRPr="00AE09C1">
              <w:rPr>
                <w:rFonts w:asciiTheme="minorEastAsia" w:eastAsiaTheme="minorEastAsia" w:hAnsiTheme="minorEastAsia"/>
                <w:color w:val="000000"/>
                <w:sz w:val="18"/>
                <w:szCs w:val="18"/>
              </w:rPr>
              <w:t>）对高血压患病的影响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苗卉</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李俊</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BJMU-JC-2017504D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乐音习得与语音习得的相关性研究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汤恩泽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李俊</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BJMU-JC-2017505D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临床医学生专业思想及专业认同现状调查分析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臧梓雄</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BJMU-JC-2017506D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实证分析儿女性别差异对父母养老产出的影响及其原因</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赵婧雨</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于新亮</w:t>
            </w:r>
            <w:r>
              <w:rPr>
                <w:color w:val="000000"/>
                <w:sz w:val="18"/>
                <w:szCs w:val="18"/>
              </w:rPr>
              <w:t>/</w:t>
            </w:r>
            <w:r>
              <w:rPr>
                <w:color w:val="000000"/>
                <w:sz w:val="18"/>
                <w:szCs w:val="18"/>
              </w:rPr>
              <w:t>刘国恩</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BJMU-JC-2017507D</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rFonts w:ascii="宋体" w:hAnsi="宋体" w:cs="宋体"/>
                <w:color w:val="000000"/>
                <w:sz w:val="18"/>
                <w:szCs w:val="18"/>
              </w:rPr>
            </w:pPr>
            <w:r>
              <w:rPr>
                <w:rFonts w:hint="eastAsia"/>
                <w:color w:val="000000"/>
                <w:sz w:val="18"/>
                <w:szCs w:val="18"/>
              </w:rPr>
              <w:t>公共教学部</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平行病例影响下医学生的身份构建</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郑国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郭莉萍</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lastRenderedPageBreak/>
              <w:t>BJMU-JC-2017601L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北大医院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晚钠电流抑制剂在长</w:t>
            </w:r>
            <w:r w:rsidRPr="00E44B38">
              <w:rPr>
                <w:rFonts w:eastAsiaTheme="minorEastAsia"/>
                <w:color w:val="000000"/>
                <w:sz w:val="18"/>
                <w:szCs w:val="18"/>
              </w:rPr>
              <w:t>QT</w:t>
            </w:r>
            <w:r w:rsidRPr="00AE09C1">
              <w:rPr>
                <w:rFonts w:asciiTheme="minorEastAsia" w:eastAsiaTheme="minorEastAsia" w:hAnsiTheme="minorEastAsia"/>
                <w:color w:val="000000"/>
                <w:sz w:val="18"/>
                <w:szCs w:val="18"/>
              </w:rPr>
              <w:t>综合征分型及治疗作用中的基础与临床相关性研究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王兆伦</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吴林</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BJMU-JC-2017602L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北大医院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体检</w:t>
            </w:r>
            <w:r w:rsidRPr="00E44B38">
              <w:rPr>
                <w:rFonts w:eastAsiaTheme="minorEastAsia"/>
                <w:color w:val="000000"/>
                <w:sz w:val="18"/>
                <w:szCs w:val="18"/>
              </w:rPr>
              <w:t>CK</w:t>
            </w:r>
            <w:r w:rsidRPr="00AE09C1">
              <w:rPr>
                <w:rFonts w:asciiTheme="minorEastAsia" w:eastAsiaTheme="minorEastAsia" w:hAnsiTheme="minorEastAsia" w:hint="eastAsia"/>
                <w:color w:val="000000"/>
                <w:sz w:val="18"/>
                <w:szCs w:val="18"/>
              </w:rPr>
              <w:t>升高要不要严阵以待</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rFonts w:hint="eastAsia"/>
                <w:color w:val="000000"/>
                <w:sz w:val="18"/>
                <w:szCs w:val="18"/>
              </w:rPr>
              <w:t>韩晓宁</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低剂量螺旋</w:t>
            </w:r>
            <w:r w:rsidRPr="00E44B38">
              <w:rPr>
                <w:rFonts w:eastAsiaTheme="minorEastAsia"/>
                <w:color w:val="000000"/>
                <w:sz w:val="18"/>
                <w:szCs w:val="18"/>
              </w:rPr>
              <w:t>CT</w:t>
            </w:r>
            <w:r w:rsidRPr="00AE09C1">
              <w:rPr>
                <w:rFonts w:asciiTheme="minorEastAsia" w:eastAsiaTheme="minorEastAsia" w:hAnsiTheme="minorEastAsia" w:hint="eastAsia"/>
                <w:color w:val="000000"/>
                <w:sz w:val="18"/>
                <w:szCs w:val="18"/>
              </w:rPr>
              <w:t>早期肺癌筛查效果评估及改进建议</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廖念西</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王煦</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类风湿性关节炎患者长期无药缓解率及其预测因素的研究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张苏杰</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穆荣</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BJMU-JC-2017703L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宫颈癌患者</w:t>
            </w:r>
            <w:r w:rsidRPr="00E44B38">
              <w:rPr>
                <w:rFonts w:eastAsiaTheme="minorEastAsia"/>
                <w:color w:val="000000"/>
                <w:sz w:val="18"/>
                <w:szCs w:val="18"/>
              </w:rPr>
              <w:t>III</w:t>
            </w:r>
            <w:r w:rsidRPr="00AE09C1">
              <w:rPr>
                <w:rFonts w:asciiTheme="minorEastAsia" w:eastAsiaTheme="minorEastAsia" w:hAnsiTheme="minorEastAsia" w:hint="eastAsia"/>
                <w:color w:val="000000"/>
                <w:sz w:val="18"/>
                <w:szCs w:val="18"/>
              </w:rPr>
              <w:t>型子宫切除术后不同时期盆底功能状况调查</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张天宇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王建六</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BJMU-JC-2017704L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不孕症患者子宫内膜异位症早期预测模型建立</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王智雄</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鹿群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BJMU-JC-2017705L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7F160B">
              <w:rPr>
                <w:rFonts w:eastAsiaTheme="minorEastAsia"/>
                <w:color w:val="000000"/>
                <w:sz w:val="18"/>
                <w:szCs w:val="18"/>
              </w:rPr>
              <w:t>EpCAM+</w:t>
            </w:r>
            <w:r w:rsidRPr="00AE09C1">
              <w:rPr>
                <w:rFonts w:asciiTheme="minorEastAsia" w:eastAsiaTheme="minorEastAsia" w:hAnsiTheme="minorEastAsia" w:hint="eastAsia"/>
                <w:color w:val="000000"/>
                <w:sz w:val="18"/>
                <w:szCs w:val="18"/>
              </w:rPr>
              <w:t>和</w:t>
            </w:r>
            <w:r w:rsidRPr="007F160B">
              <w:rPr>
                <w:rFonts w:eastAsiaTheme="minorEastAsia"/>
                <w:color w:val="000000"/>
                <w:sz w:val="18"/>
                <w:szCs w:val="18"/>
              </w:rPr>
              <w:t>CD90+</w:t>
            </w:r>
            <w:r w:rsidRPr="00AE09C1">
              <w:rPr>
                <w:rFonts w:asciiTheme="minorEastAsia" w:eastAsiaTheme="minorEastAsia" w:hAnsiTheme="minorEastAsia" w:hint="eastAsia"/>
                <w:color w:val="000000"/>
                <w:sz w:val="18"/>
                <w:szCs w:val="18"/>
              </w:rPr>
              <w:t>肝癌干细胞单独或联合</w:t>
            </w:r>
            <w:r w:rsidRPr="00AE09C1">
              <w:rPr>
                <w:rFonts w:asciiTheme="minorEastAsia" w:eastAsiaTheme="minorEastAsia" w:hAnsiTheme="minorEastAsia"/>
                <w:color w:val="000000"/>
                <w:sz w:val="18"/>
                <w:szCs w:val="18"/>
              </w:rPr>
              <w:t>MVI</w:t>
            </w:r>
            <w:r w:rsidRPr="00AE09C1">
              <w:rPr>
                <w:rFonts w:asciiTheme="minorEastAsia" w:eastAsiaTheme="minorEastAsia" w:hAnsiTheme="minorEastAsia" w:hint="eastAsia"/>
                <w:color w:val="000000"/>
                <w:sz w:val="18"/>
                <w:szCs w:val="18"/>
              </w:rPr>
              <w:t>对肝移植预后的影响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毛雨鸽</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李照</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BJMU-JC-2017706L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3D</w:t>
            </w:r>
            <w:r w:rsidRPr="00AE09C1">
              <w:rPr>
                <w:rFonts w:asciiTheme="minorEastAsia" w:eastAsiaTheme="minorEastAsia" w:hAnsiTheme="minorEastAsia" w:hint="eastAsia"/>
                <w:color w:val="000000"/>
                <w:sz w:val="18"/>
                <w:szCs w:val="18"/>
              </w:rPr>
              <w:t>打印全骶骨假体重建腰骶部的生物力学研究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黄思议</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姬涛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BJMU-JC-2017707L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直肠阴道区域胃肠道外间质瘤（</w:t>
            </w:r>
            <w:r w:rsidRPr="007F160B">
              <w:rPr>
                <w:rFonts w:eastAsiaTheme="minorEastAsia"/>
                <w:color w:val="000000"/>
                <w:sz w:val="18"/>
                <w:szCs w:val="18"/>
              </w:rPr>
              <w:t>EGIST</w:t>
            </w:r>
            <w:r w:rsidRPr="00AE09C1">
              <w:rPr>
                <w:rFonts w:asciiTheme="minorEastAsia" w:eastAsiaTheme="minorEastAsia" w:hAnsiTheme="minorEastAsia" w:hint="eastAsia"/>
                <w:color w:val="000000"/>
                <w:sz w:val="18"/>
                <w:szCs w:val="18"/>
              </w:rPr>
              <w:t>）临床病例分析</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代睿宁</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高志冬</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BJMU-JC-2017708L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经皮冠状动脉介入治疗相关心肌梗死危险模型及评分预判系统研究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周沛</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BJMU-JC-2017709L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纵隔淋巴结切除对肺切除术后持续咳嗽的影响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聂云韬</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姜冠潮</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BJMU-JC-2017710L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家族性自发性气胸的家系遗传学研究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孟漱石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刘彦国</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BJMU-JC-2017711L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骨髓微环境</w:t>
            </w:r>
            <w:r w:rsidRPr="007F160B">
              <w:rPr>
                <w:rFonts w:eastAsiaTheme="minorEastAsia"/>
                <w:color w:val="000000"/>
                <w:sz w:val="18"/>
                <w:szCs w:val="18"/>
              </w:rPr>
              <w:t>nestin+MSCs</w:t>
            </w:r>
            <w:r w:rsidRPr="00AE09C1">
              <w:rPr>
                <w:rFonts w:asciiTheme="minorEastAsia" w:eastAsiaTheme="minorEastAsia" w:hAnsiTheme="minorEastAsia" w:hint="eastAsia"/>
                <w:color w:val="000000"/>
                <w:sz w:val="18"/>
                <w:szCs w:val="18"/>
              </w:rPr>
              <w:t>凋亡在</w:t>
            </w:r>
            <w:r w:rsidRPr="00AE09C1">
              <w:rPr>
                <w:rFonts w:asciiTheme="minorEastAsia" w:eastAsiaTheme="minorEastAsia" w:hAnsiTheme="minorEastAsia"/>
                <w:color w:val="000000"/>
                <w:sz w:val="18"/>
                <w:szCs w:val="18"/>
              </w:rPr>
              <w:t>ITP</w:t>
            </w:r>
            <w:r w:rsidRPr="00AE09C1">
              <w:rPr>
                <w:rFonts w:asciiTheme="minorEastAsia" w:eastAsiaTheme="minorEastAsia" w:hAnsiTheme="minorEastAsia" w:hint="eastAsia"/>
                <w:color w:val="000000"/>
                <w:sz w:val="18"/>
                <w:szCs w:val="18"/>
              </w:rPr>
              <w:t>血小板生成减少中的作用机制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皇秋莎</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张晓辉</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BJMU-JC-2017712L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用于早期评估下肢严重创伤患者深静脉血栓风险指标的研究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崔浩然</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王天兵</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BJMU-JC-2017713L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胆总管结石患者结石复发的胆汁酸组学研究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喻言</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李晶</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BJMU-JC-2017714L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系统性硬化症（</w:t>
            </w:r>
            <w:r w:rsidRPr="007F160B">
              <w:rPr>
                <w:rFonts w:eastAsiaTheme="minorEastAsia"/>
                <w:color w:val="000000"/>
                <w:sz w:val="18"/>
                <w:szCs w:val="18"/>
              </w:rPr>
              <w:t>SSc</w:t>
            </w:r>
            <w:r w:rsidRPr="00AE09C1">
              <w:rPr>
                <w:rFonts w:asciiTheme="minorEastAsia" w:eastAsiaTheme="minorEastAsia" w:hAnsiTheme="minorEastAsia"/>
                <w:color w:val="000000"/>
                <w:sz w:val="18"/>
                <w:szCs w:val="18"/>
              </w:rPr>
              <w:t>）消化系统病变的系列研究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王田甫</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李春</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BJMU-JC-2017715L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color w:val="000000"/>
                <w:sz w:val="18"/>
                <w:szCs w:val="18"/>
              </w:rPr>
              <w:t>胸腔镜下肺叶切除术手术风险的呼吸生理评估</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张易</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公丕花</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BJMU-JC-2017716L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不明原因复发性流产中自身免疫因素筛查及应对策略研究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谢宇</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鹿群</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BJMU-JC-2017717L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肥厚型心肌病病因诊断的探讨</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汤稷旸</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刘传芬</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BJMU-JC-2017718L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手术时间的选择对胸腔镜肺癌根治术近期效果的影响</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杨文慧</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周足力</w:t>
            </w:r>
          </w:p>
        </w:tc>
      </w:tr>
      <w:tr w:rsidR="00530186" w:rsidRPr="003F61C4" w:rsidTr="00CB4699">
        <w:trPr>
          <w:trHeight w:val="420"/>
          <w:jc w:val="center"/>
        </w:trPr>
        <w:tc>
          <w:tcPr>
            <w:tcW w:w="1082" w:type="pct"/>
            <w:tcBorders>
              <w:top w:val="nil"/>
              <w:left w:val="single" w:sz="4" w:space="0" w:color="auto"/>
              <w:bottom w:val="single" w:sz="4" w:space="0" w:color="auto"/>
              <w:right w:val="single" w:sz="4" w:space="0" w:color="auto"/>
            </w:tcBorders>
            <w:vAlign w:val="center"/>
          </w:tcPr>
          <w:p w:rsidR="00530186" w:rsidRDefault="00530186" w:rsidP="00CB4699">
            <w:pPr>
              <w:rPr>
                <w:rFonts w:ascii="宋体" w:hAnsi="宋体" w:cs="宋体"/>
                <w:color w:val="000000"/>
                <w:sz w:val="18"/>
                <w:szCs w:val="18"/>
              </w:rPr>
            </w:pPr>
            <w:r>
              <w:rPr>
                <w:rFonts w:hint="eastAsia"/>
                <w:color w:val="000000"/>
                <w:sz w:val="18"/>
                <w:szCs w:val="18"/>
              </w:rPr>
              <w:t>BJMU-JC-2017719L</w:t>
            </w:r>
          </w:p>
        </w:tc>
        <w:tc>
          <w:tcPr>
            <w:tcW w:w="656" w:type="pct"/>
            <w:tcBorders>
              <w:top w:val="nil"/>
              <w:left w:val="single" w:sz="4" w:space="0" w:color="auto"/>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人民医院</w:t>
            </w:r>
          </w:p>
        </w:tc>
        <w:tc>
          <w:tcPr>
            <w:tcW w:w="2280" w:type="pct"/>
            <w:tcBorders>
              <w:top w:val="nil"/>
              <w:left w:val="single" w:sz="4" w:space="0" w:color="auto"/>
              <w:bottom w:val="single" w:sz="4" w:space="0" w:color="auto"/>
              <w:right w:val="single" w:sz="4" w:space="0" w:color="auto"/>
            </w:tcBorders>
            <w:shd w:val="clear" w:color="auto" w:fill="auto"/>
            <w:vAlign w:val="center"/>
          </w:tcPr>
          <w:p w:rsidR="00530186" w:rsidRPr="00AE09C1" w:rsidRDefault="00530186" w:rsidP="00CB4699">
            <w:pPr>
              <w:rPr>
                <w:rFonts w:asciiTheme="minorEastAsia" w:eastAsiaTheme="minorEastAsia" w:hAnsiTheme="minorEastAsia"/>
                <w:color w:val="000000"/>
                <w:sz w:val="18"/>
                <w:szCs w:val="18"/>
              </w:rPr>
            </w:pPr>
            <w:r w:rsidRPr="00AE09C1">
              <w:rPr>
                <w:rFonts w:asciiTheme="minorEastAsia" w:eastAsiaTheme="minorEastAsia" w:hAnsiTheme="minorEastAsia" w:hint="eastAsia"/>
                <w:color w:val="000000"/>
                <w:sz w:val="18"/>
                <w:szCs w:val="18"/>
              </w:rPr>
              <w:t>造血干细胞移植后巨细胞病毒视网膜炎的流行病学研究</w:t>
            </w:r>
          </w:p>
        </w:tc>
        <w:tc>
          <w:tcPr>
            <w:tcW w:w="493"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袁艺琳</w:t>
            </w:r>
          </w:p>
        </w:tc>
        <w:tc>
          <w:tcPr>
            <w:tcW w:w="489" w:type="pct"/>
            <w:tcBorders>
              <w:top w:val="nil"/>
              <w:left w:val="nil"/>
              <w:bottom w:val="single" w:sz="4" w:space="0" w:color="auto"/>
              <w:right w:val="single" w:sz="4" w:space="0" w:color="auto"/>
            </w:tcBorders>
            <w:shd w:val="clear" w:color="auto" w:fill="auto"/>
            <w:vAlign w:val="center"/>
          </w:tcPr>
          <w:p w:rsidR="00530186" w:rsidRDefault="00530186" w:rsidP="00CB4699">
            <w:pPr>
              <w:jc w:val="center"/>
              <w:rPr>
                <w:color w:val="000000"/>
                <w:sz w:val="18"/>
                <w:szCs w:val="18"/>
              </w:rPr>
            </w:pPr>
            <w:r>
              <w:rPr>
                <w:color w:val="000000"/>
                <w:sz w:val="18"/>
                <w:szCs w:val="18"/>
              </w:rPr>
              <w:t>闫晨华</w:t>
            </w:r>
          </w:p>
        </w:tc>
      </w:tr>
    </w:tbl>
    <w:p w:rsidR="00FF6EBC" w:rsidRDefault="00FF6EBC"/>
    <w:sectPr w:rsidR="00FF6EBC" w:rsidSect="005431AA">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B7" w:rsidRDefault="002D36B7" w:rsidP="00530186">
      <w:r>
        <w:separator/>
      </w:r>
    </w:p>
  </w:endnote>
  <w:endnote w:type="continuationSeparator" w:id="0">
    <w:p w:rsidR="002D36B7" w:rsidRDefault="002D36B7" w:rsidP="005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B7" w:rsidRDefault="002D36B7" w:rsidP="00530186">
      <w:r>
        <w:separator/>
      </w:r>
    </w:p>
  </w:footnote>
  <w:footnote w:type="continuationSeparator" w:id="0">
    <w:p w:rsidR="002D36B7" w:rsidRDefault="002D36B7" w:rsidP="0053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186"/>
    <w:rsid w:val="000B1CA4"/>
    <w:rsid w:val="002D36B7"/>
    <w:rsid w:val="004A3944"/>
    <w:rsid w:val="00530186"/>
    <w:rsid w:val="005C34BA"/>
    <w:rsid w:val="00801ABB"/>
    <w:rsid w:val="00992256"/>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FED9"/>
  <w15:docId w15:val="{60D8ACE8-DE01-402F-A516-86AD12D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1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1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0186"/>
    <w:rPr>
      <w:sz w:val="18"/>
      <w:szCs w:val="18"/>
    </w:rPr>
  </w:style>
  <w:style w:type="paragraph" w:styleId="a5">
    <w:name w:val="footer"/>
    <w:basedOn w:val="a"/>
    <w:link w:val="a6"/>
    <w:uiPriority w:val="99"/>
    <w:unhideWhenUsed/>
    <w:rsid w:val="005301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30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dcterms:created xsi:type="dcterms:W3CDTF">2017-07-07T03:06:00Z</dcterms:created>
  <dcterms:modified xsi:type="dcterms:W3CDTF">2018-06-28T05:35:00Z</dcterms:modified>
</cp:coreProperties>
</file>