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9BD" w:rsidRDefault="00C358FE"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大学生创新实验项目管理</w:t>
      </w:r>
      <w:r>
        <w:rPr>
          <w:b/>
          <w:sz w:val="44"/>
          <w:szCs w:val="44"/>
        </w:rPr>
        <w:t>操作指南</w:t>
      </w:r>
    </w:p>
    <w:p w:rsidR="00CF49BD" w:rsidRDefault="00C358FE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（学生使用）</w:t>
      </w:r>
    </w:p>
    <w:p w:rsidR="00CF49BD" w:rsidRDefault="00C358FE">
      <w:pPr>
        <w:spacing w:line="600" w:lineRule="exact"/>
        <w:rPr>
          <w:b/>
          <w:color w:val="FF0000"/>
          <w:sz w:val="19"/>
          <w:u w:val="single"/>
        </w:rPr>
      </w:pPr>
      <w:r>
        <w:rPr>
          <w:rFonts w:hint="eastAsia"/>
          <w:b/>
          <w:sz w:val="19"/>
          <w:u w:val="single"/>
        </w:rPr>
        <w:t>推荐浏览器：</w:t>
      </w:r>
      <w:proofErr w:type="gramStart"/>
      <w:r>
        <w:rPr>
          <w:b/>
          <w:color w:val="FF0000"/>
          <w:sz w:val="19"/>
          <w:u w:val="single"/>
        </w:rPr>
        <w:t>谷歌浏览器</w:t>
      </w:r>
      <w:proofErr w:type="gramEnd"/>
      <w:r>
        <w:rPr>
          <w:rFonts w:hint="eastAsia"/>
          <w:b/>
          <w:color w:val="FF0000"/>
          <w:sz w:val="19"/>
          <w:u w:val="single"/>
        </w:rPr>
        <w:t>、</w:t>
      </w:r>
      <w:r>
        <w:rPr>
          <w:b/>
          <w:color w:val="FF0000"/>
          <w:sz w:val="19"/>
          <w:u w:val="single"/>
        </w:rPr>
        <w:t>360</w:t>
      </w:r>
      <w:r>
        <w:rPr>
          <w:rFonts w:hint="eastAsia"/>
          <w:b/>
          <w:color w:val="FF0000"/>
          <w:sz w:val="19"/>
          <w:u w:val="single"/>
        </w:rPr>
        <w:t>浏览器（极速模式）</w:t>
      </w:r>
    </w:p>
    <w:p w:rsidR="00CF49BD" w:rsidRDefault="00C358FE">
      <w:pPr>
        <w:pStyle w:val="1"/>
        <w:spacing w:before="0" w:after="0" w:line="360" w:lineRule="auto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一、系统登录及访问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1、打开浏览器，访问北京大学医学部“综合服务平台”，网址为：</w:t>
      </w:r>
      <w:hyperlink r:id="rId7" w:history="1">
        <w:r>
          <w:rPr>
            <w:rStyle w:val="a7"/>
            <w:rFonts w:ascii="宋体" w:eastAsia="宋体" w:hAnsi="宋体" w:cs="宋体" w:hint="eastAsia"/>
            <w:szCs w:val="21"/>
            <w:highlight w:val="yellow"/>
          </w:rPr>
          <w:t>http://apps.bjmu.edu.cn/</w:t>
        </w:r>
      </w:hyperlink>
      <w:r>
        <w:rPr>
          <w:rFonts w:ascii="宋体" w:eastAsia="宋体" w:hAnsi="宋体" w:cs="宋体" w:hint="eastAsia"/>
          <w:szCs w:val="21"/>
          <w:highlight w:val="yellow"/>
        </w:rPr>
        <w:t>，</w:t>
      </w:r>
      <w:r>
        <w:rPr>
          <w:rFonts w:ascii="宋体" w:eastAsia="宋体" w:hAnsi="宋体" w:cs="宋体" w:hint="eastAsia"/>
          <w:szCs w:val="21"/>
        </w:rPr>
        <w:t>成功访问后显示如下图1。</w:t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4937760" cy="2190115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3293" cy="219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2、正确输入本人的用户名和密码，点击“登录”按钮，进入北京大学医学部综合服务平台，并切换到【服务大厅】页面，如下图2所示。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  <w:highlight w:val="yellow"/>
        </w:rPr>
        <w:t>注意：系统登录账号为学生</w:t>
      </w:r>
      <w:r>
        <w:rPr>
          <w:rFonts w:ascii="宋体" w:eastAsia="宋体" w:hAnsi="宋体" w:cs="宋体" w:hint="eastAsia"/>
          <w:b/>
          <w:color w:val="FF0000"/>
          <w:szCs w:val="21"/>
          <w:highlight w:val="yellow"/>
          <w:u w:val="single"/>
        </w:rPr>
        <w:t>学号</w:t>
      </w:r>
      <w:r>
        <w:rPr>
          <w:rFonts w:ascii="宋体" w:eastAsia="宋体" w:hAnsi="宋体" w:cs="宋体" w:hint="eastAsia"/>
          <w:szCs w:val="21"/>
          <w:highlight w:val="yellow"/>
        </w:rPr>
        <w:t>，密码为本人统一身份认证的密码，如果密码忘记，可以自主找回或联系学校信息中心。</w:t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4969510" cy="2246630"/>
            <wp:effectExtent l="0" t="0" r="254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3516" cy="224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图2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3、如下图3所示，在【办事大厅】的搜索框中输入“大学生创新实验项目管理”会自动弹</w:t>
      </w:r>
      <w:r>
        <w:rPr>
          <w:rFonts w:ascii="宋体" w:eastAsia="宋体" w:hAnsi="宋体" w:cs="宋体" w:hint="eastAsia"/>
          <w:szCs w:val="21"/>
        </w:rPr>
        <w:lastRenderedPageBreak/>
        <w:t>出“大学生创新实验项目管理”图标，点击后即可进入大学生创新实验项目管理系统。</w:t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4989830" cy="2264410"/>
            <wp:effectExtent l="0" t="0" r="1270" b="254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983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图3</w:t>
      </w:r>
    </w:p>
    <w:p w:rsidR="00CF49BD" w:rsidRDefault="00C358FE">
      <w:pPr>
        <w:pStyle w:val="2"/>
        <w:spacing w:before="0" w:after="0" w:line="360" w:lineRule="auto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二、项目申报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1、学生进入“大学生创新实验项目管理”系统功能后，显示如下图4的页面。学生可以看到三个图标：项目申报、中期检查</w:t>
      </w:r>
      <w:proofErr w:type="gramStart"/>
      <w:r>
        <w:rPr>
          <w:rFonts w:ascii="宋体" w:eastAsia="宋体" w:hAnsi="宋体" w:cs="宋体" w:hint="eastAsia"/>
          <w:szCs w:val="21"/>
        </w:rPr>
        <w:t>和结项申请</w:t>
      </w:r>
      <w:proofErr w:type="gramEnd"/>
      <w:r>
        <w:rPr>
          <w:rFonts w:ascii="宋体" w:eastAsia="宋体" w:hAnsi="宋体" w:cs="宋体" w:hint="eastAsia"/>
          <w:szCs w:val="21"/>
        </w:rPr>
        <w:t>。点击“项目申报”图标进入下图5的页面。</w:t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9865" cy="2366645"/>
            <wp:effectExtent l="0" t="0" r="6985" b="146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图4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lastRenderedPageBreak/>
        <w:drawing>
          <wp:inline distT="0" distB="0" distL="114300" distR="114300">
            <wp:extent cx="5067300" cy="2305788"/>
            <wp:effectExtent l="0" t="0" r="0" b="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552" cy="231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图5</w:t>
      </w:r>
    </w:p>
    <w:p w:rsidR="00CF49BD" w:rsidRDefault="00C358FE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proofErr w:type="gramStart"/>
      <w:r>
        <w:rPr>
          <w:rFonts w:ascii="宋体" w:eastAsia="宋体" w:hAnsi="宋体" w:cs="宋体" w:hint="eastAsia"/>
          <w:szCs w:val="21"/>
        </w:rPr>
        <w:t>点击图</w:t>
      </w:r>
      <w:proofErr w:type="gramEnd"/>
      <w:r>
        <w:rPr>
          <w:rFonts w:ascii="宋体" w:eastAsia="宋体" w:hAnsi="宋体" w:cs="宋体" w:hint="eastAsia"/>
          <w:szCs w:val="21"/>
        </w:rPr>
        <w:t>5中【项目申报】按钮，会弹出“</w:t>
      </w:r>
      <w:r w:rsidR="00082FF1">
        <w:rPr>
          <w:rFonts w:ascii="宋体" w:eastAsia="宋体" w:hAnsi="宋体" w:cs="宋体" w:hint="eastAsia"/>
          <w:szCs w:val="21"/>
        </w:rPr>
        <w:t>萌新项目-调查研究</w:t>
      </w:r>
      <w:r>
        <w:rPr>
          <w:rFonts w:ascii="宋体" w:eastAsia="宋体" w:hAnsi="宋体" w:cs="宋体" w:hint="eastAsia"/>
          <w:szCs w:val="21"/>
        </w:rPr>
        <w:t>”</w:t>
      </w:r>
      <w:r w:rsidR="00082FF1">
        <w:rPr>
          <w:rFonts w:ascii="宋体" w:eastAsia="宋体" w:hAnsi="宋体" w:cs="宋体" w:hint="eastAsia"/>
          <w:szCs w:val="21"/>
        </w:rPr>
        <w:t>“萌新项目-基础研究”“萌新项目临床研究”等十个选项</w:t>
      </w:r>
      <w:r>
        <w:rPr>
          <w:rFonts w:ascii="宋体" w:eastAsia="宋体" w:hAnsi="宋体" w:cs="宋体" w:hint="eastAsia"/>
          <w:szCs w:val="21"/>
        </w:rPr>
        <w:t>，</w:t>
      </w:r>
      <w:r w:rsidR="00082FF1">
        <w:rPr>
          <w:rFonts w:ascii="宋体" w:eastAsia="宋体" w:hAnsi="宋体" w:cs="宋体" w:hint="eastAsia"/>
          <w:szCs w:val="21"/>
        </w:rPr>
        <w:t>根据您申请项目的层级（</w:t>
      </w:r>
      <w:proofErr w:type="gramStart"/>
      <w:r w:rsidR="00082FF1">
        <w:rPr>
          <w:rFonts w:ascii="宋体" w:eastAsia="宋体" w:hAnsi="宋体" w:cs="宋体" w:hint="eastAsia"/>
          <w:szCs w:val="21"/>
        </w:rPr>
        <w:t>萌新项</w:t>
      </w:r>
      <w:proofErr w:type="gramEnd"/>
      <w:r w:rsidR="00082FF1">
        <w:rPr>
          <w:rFonts w:ascii="宋体" w:eastAsia="宋体" w:hAnsi="宋体" w:cs="宋体" w:hint="eastAsia"/>
          <w:szCs w:val="21"/>
        </w:rPr>
        <w:t>目或进阶项目）与类型（调查研究、基础研究、临床研究、方法/理论研究和其他）</w:t>
      </w:r>
      <w:r>
        <w:rPr>
          <w:rFonts w:ascii="宋体" w:eastAsia="宋体" w:hAnsi="宋体" w:cs="宋体" w:hint="eastAsia"/>
          <w:szCs w:val="21"/>
        </w:rPr>
        <w:t>点击对应的选项进入下图6的立项项目申请页面。按照页面中的提示填写立项申请信息并上传立项附件，确实无误后点击页面最下边的按钮【提交申请】完成申请。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72405" cy="2379980"/>
            <wp:effectExtent l="0" t="0" r="4445" b="12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lastRenderedPageBreak/>
        <w:drawing>
          <wp:inline distT="0" distB="0" distL="114300" distR="114300">
            <wp:extent cx="5262880" cy="2266315"/>
            <wp:effectExtent l="0" t="0" r="13970" b="6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图6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申请说明：</w:t>
      </w:r>
    </w:p>
    <w:p w:rsidR="00CF49BD" w:rsidRDefault="00C358FE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立项申请页面中标记星号的为必填信息，否则不允许提交申请</w:t>
      </w:r>
    </w:p>
    <w:p w:rsidR="00CF49BD" w:rsidRDefault="00C358FE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图6项目的归属学院无需填写，是根据该项目主导师的所在部门自动关联显示的，如下图所示。譬如主导师的所在部门是“教育处”，则归属学院就为“教育处”。</w:t>
      </w:r>
    </w:p>
    <w:p w:rsidR="00CF49BD" w:rsidRDefault="00C358FE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如果需要修改归属学院：需要先选择导师，选择后才</w:t>
      </w:r>
      <w:proofErr w:type="gramStart"/>
      <w:r>
        <w:rPr>
          <w:rFonts w:ascii="宋体" w:eastAsia="宋体" w:hAnsi="宋体" w:cs="宋体" w:hint="eastAsia"/>
          <w:szCs w:val="21"/>
          <w:highlight w:val="yellow"/>
        </w:rPr>
        <w:t>才</w:t>
      </w:r>
      <w:proofErr w:type="gramEnd"/>
      <w:r>
        <w:rPr>
          <w:rFonts w:ascii="宋体" w:eastAsia="宋体" w:hAnsi="宋体" w:cs="宋体" w:hint="eastAsia"/>
          <w:szCs w:val="21"/>
          <w:highlight w:val="yellow"/>
        </w:rPr>
        <w:t>可以修改归属学院信息。</w:t>
      </w:r>
    </w:p>
    <w:p w:rsidR="00CF49BD" w:rsidRDefault="00C358FE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申请经费只能录入正整数。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7325" cy="2907030"/>
            <wp:effectExtent l="0" t="0" r="9525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lastRenderedPageBreak/>
        <w:drawing>
          <wp:inline distT="0" distB="0" distL="114300" distR="114300">
            <wp:extent cx="4865370" cy="2567940"/>
            <wp:effectExtent l="0" t="0" r="1905" b="3810"/>
            <wp:docPr id="4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6537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项目团队成员至少一人，最多3人，且必须至少一名学生为负责人</w:t>
      </w:r>
    </w:p>
    <w:p w:rsidR="00CF49BD" w:rsidRDefault="00C358FE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指导教师至少一人，最多2人，且必须至少一名老师为“主导师”</w:t>
      </w:r>
    </w:p>
    <w:p w:rsidR="00CF49BD" w:rsidRDefault="00C358FE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立项附件必须上传，点击“立项附件”后边的【下载模板】按钮可以下载附件模板。</w:t>
      </w:r>
    </w:p>
    <w:p w:rsidR="00CF49BD" w:rsidRDefault="00C358F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立项申请提交之后显示如下图7页面，审核流程第一步为“待导师审核”。在导师审核之前，学生可以点击【立项撤回】按钮撤回申请重新提交；如果导师已经审核通过，则不允许再进行撤回。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5420" cy="2337435"/>
            <wp:effectExtent l="0" t="0" r="11430" b="5715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图7</w:t>
      </w:r>
    </w:p>
    <w:p w:rsidR="00CF49BD" w:rsidRDefault="00C358F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当立项申请审核通过，显示页面如下图8所示，“立项审核状态”为“已通过”，并且操作列按钮多出【过程管理】和【月报日报】。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lastRenderedPageBreak/>
        <w:drawing>
          <wp:inline distT="0" distB="0" distL="114300" distR="114300">
            <wp:extent cx="5269865" cy="2242185"/>
            <wp:effectExtent l="0" t="0" r="6985" b="571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图8</w:t>
      </w:r>
    </w:p>
    <w:p w:rsidR="00CF49BD" w:rsidRDefault="00C358FE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proofErr w:type="gramStart"/>
      <w:r>
        <w:rPr>
          <w:rFonts w:ascii="宋体" w:eastAsia="宋体" w:hAnsi="宋体" w:cs="宋体" w:hint="eastAsia"/>
          <w:szCs w:val="21"/>
        </w:rPr>
        <w:t>点击图</w:t>
      </w:r>
      <w:proofErr w:type="gramEnd"/>
      <w:r>
        <w:rPr>
          <w:rFonts w:ascii="宋体" w:eastAsia="宋体" w:hAnsi="宋体" w:cs="宋体" w:hint="eastAsia"/>
          <w:szCs w:val="21"/>
        </w:rPr>
        <w:t>8操作列按钮【过程管理】进入下图9所示的页面，在该页面中学生可以进行“延期申请”、“成员变更”、“导师变更”、“经费变更”和“题目变更”等过程申请。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6690" cy="2164080"/>
            <wp:effectExtent l="0" t="0" r="635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图9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  <w:highlight w:val="yellow"/>
        </w:rPr>
      </w:pPr>
      <w:proofErr w:type="gramStart"/>
      <w:r>
        <w:rPr>
          <w:rFonts w:ascii="宋体" w:eastAsia="宋体" w:hAnsi="宋体" w:cs="宋体" w:hint="eastAsia"/>
          <w:szCs w:val="21"/>
          <w:highlight w:val="yellow"/>
        </w:rPr>
        <w:t>点击图</w:t>
      </w:r>
      <w:proofErr w:type="gramEnd"/>
      <w:r>
        <w:rPr>
          <w:rFonts w:ascii="宋体" w:eastAsia="宋体" w:hAnsi="宋体" w:cs="宋体" w:hint="eastAsia"/>
          <w:szCs w:val="21"/>
          <w:highlight w:val="yellow"/>
        </w:rPr>
        <w:t>10中的【下载延期申请模板】按钮可以下载学校的延期申请模板。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2880" cy="2384425"/>
            <wp:effectExtent l="0" t="0" r="13970" b="15875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图10</w:t>
      </w:r>
    </w:p>
    <w:p w:rsidR="00CF49BD" w:rsidRDefault="00C358F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题目变更申请：</w:t>
      </w:r>
    </w:p>
    <w:p w:rsidR="00CF49BD" w:rsidRDefault="00C358F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学生登录系统后找到项目申报界面，已经审核通过的项目中有个过程管理，点击过程管理页面，会有题目变更管理模块。</w:t>
      </w:r>
    </w:p>
    <w:p w:rsidR="00CF49BD" w:rsidRDefault="00C358FE">
      <w:pPr>
        <w:spacing w:line="360" w:lineRule="auto"/>
        <w:ind w:firstLineChars="200" w:firstLine="420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注意：题目变更只能在中期检查提交之前才可以发起变更，如果已经提交了中期检查就不能进行题目变更申请。</w:t>
      </w:r>
    </w:p>
    <w:p w:rsidR="00CF49BD" w:rsidRDefault="00C358F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进入项目申报界面，点击过程管理，进入过程管理页面：如图11：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71135" cy="2201545"/>
            <wp:effectExtent l="0" t="0" r="571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图11</w:t>
      </w:r>
    </w:p>
    <w:p w:rsidR="00CF49BD" w:rsidRDefault="00C358F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点击题目变更管理进入申请页面：填写题目变更申请信息，如果确定填写没有问题，点击提交按钮，进入审核环节。如图12：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9230" cy="2779395"/>
            <wp:effectExtent l="0" t="0" r="762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图12</w:t>
      </w:r>
    </w:p>
    <w:p w:rsidR="00CF49BD" w:rsidRDefault="00C358FE">
      <w:pPr>
        <w:spacing w:line="360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月报日报的填写：</w:t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</w:t>
      </w:r>
      <w:proofErr w:type="gramStart"/>
      <w:r>
        <w:rPr>
          <w:rFonts w:ascii="宋体" w:eastAsia="宋体" w:hAnsi="宋体" w:cs="宋体" w:hint="eastAsia"/>
          <w:szCs w:val="21"/>
        </w:rPr>
        <w:t>点击图</w:t>
      </w:r>
      <w:proofErr w:type="gramEnd"/>
      <w:r>
        <w:rPr>
          <w:rFonts w:ascii="宋体" w:eastAsia="宋体" w:hAnsi="宋体" w:cs="宋体" w:hint="eastAsia"/>
          <w:szCs w:val="21"/>
        </w:rPr>
        <w:t>8操作列按钮【月报日报】进入下图13所示的页面，在该页面中学生可以填写</w:t>
      </w:r>
      <w:r>
        <w:rPr>
          <w:rFonts w:ascii="宋体" w:eastAsia="宋体" w:hAnsi="宋体" w:cs="宋体" w:hint="eastAsia"/>
          <w:szCs w:val="21"/>
        </w:rPr>
        <w:lastRenderedPageBreak/>
        <w:t>日报和月报，以便提交导师进行评阅检查。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9230" cy="2395855"/>
            <wp:effectExtent l="0" t="0" r="7620" b="4445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图13</w:t>
      </w:r>
    </w:p>
    <w:p w:rsidR="00CF49BD" w:rsidRDefault="00C358FE">
      <w:pPr>
        <w:pStyle w:val="2"/>
        <w:spacing w:before="0" w:after="0" w:line="360" w:lineRule="auto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三、中期检查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如下图14，学生点击【中期检查】的图标，进入图12所示的页面。</w:t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7960" cy="2190750"/>
            <wp:effectExtent l="0" t="0" r="8890" b="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图14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如下图15，点击立项审核通过的项目操作列中的【中期检查】按钮进入图16页面，然后再点击【中期检查】按钮后在下图17页面中填写中期检查内容并上</w:t>
      </w:r>
      <w:proofErr w:type="gramStart"/>
      <w:r>
        <w:rPr>
          <w:rFonts w:ascii="宋体" w:eastAsia="宋体" w:hAnsi="宋体" w:cs="宋体" w:hint="eastAsia"/>
          <w:szCs w:val="21"/>
        </w:rPr>
        <w:t>传中期</w:t>
      </w:r>
      <w:proofErr w:type="gramEnd"/>
      <w:r>
        <w:rPr>
          <w:rFonts w:ascii="宋体" w:eastAsia="宋体" w:hAnsi="宋体" w:cs="宋体" w:hint="eastAsia"/>
          <w:szCs w:val="21"/>
        </w:rPr>
        <w:t>检查附件，最后点击【提交申请】按钮。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  <w:highlight w:val="yellow"/>
        </w:rPr>
      </w:pPr>
      <w:proofErr w:type="gramStart"/>
      <w:r>
        <w:rPr>
          <w:rFonts w:ascii="宋体" w:eastAsia="宋体" w:hAnsi="宋体" w:cs="宋体" w:hint="eastAsia"/>
          <w:szCs w:val="21"/>
          <w:highlight w:val="yellow"/>
        </w:rPr>
        <w:t>点击图</w:t>
      </w:r>
      <w:proofErr w:type="gramEnd"/>
      <w:r>
        <w:rPr>
          <w:rFonts w:ascii="宋体" w:eastAsia="宋体" w:hAnsi="宋体" w:cs="宋体" w:hint="eastAsia"/>
          <w:szCs w:val="21"/>
          <w:highlight w:val="yellow"/>
        </w:rPr>
        <w:t>14中的中期附件后边的按钮【下载模板】可以</w:t>
      </w:r>
      <w:proofErr w:type="gramStart"/>
      <w:r>
        <w:rPr>
          <w:rFonts w:ascii="宋体" w:eastAsia="宋体" w:hAnsi="宋体" w:cs="宋体" w:hint="eastAsia"/>
          <w:szCs w:val="21"/>
          <w:highlight w:val="yellow"/>
        </w:rPr>
        <w:t>下载中</w:t>
      </w:r>
      <w:proofErr w:type="gramEnd"/>
      <w:r>
        <w:rPr>
          <w:rFonts w:ascii="宋体" w:eastAsia="宋体" w:hAnsi="宋体" w:cs="宋体" w:hint="eastAsia"/>
          <w:szCs w:val="21"/>
          <w:highlight w:val="yellow"/>
        </w:rPr>
        <w:t>期检查的模板。</w:t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lastRenderedPageBreak/>
        <w:drawing>
          <wp:inline distT="0" distB="0" distL="114300" distR="114300">
            <wp:extent cx="5262880" cy="2378075"/>
            <wp:effectExtent l="0" t="0" r="13970" b="317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图15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5420" cy="2317750"/>
            <wp:effectExtent l="0" t="0" r="11430" b="6350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图16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4785" cy="2372360"/>
            <wp:effectExtent l="0" t="0" r="1206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lastRenderedPageBreak/>
        <w:drawing>
          <wp:inline distT="0" distB="0" distL="114300" distR="114300">
            <wp:extent cx="5269230" cy="2326005"/>
            <wp:effectExtent l="0" t="0" r="7620" b="1714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图17</w:t>
      </w:r>
    </w:p>
    <w:p w:rsidR="00CF49BD" w:rsidRDefault="00C358FE">
      <w:pPr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中期检查报告草稿状态下提供删除功能：可以删除草稿状态下的中期检查填报信息。如图18。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9865" cy="2210435"/>
            <wp:effectExtent l="0" t="0" r="6985" b="8890"/>
            <wp:docPr id="21" name="图片 21" descr="d70d59e534551b983df8f5402536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70d59e534551b983df8f5402536e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9BD" w:rsidRDefault="00CF49BD">
      <w:pPr>
        <w:spacing w:line="360" w:lineRule="auto"/>
        <w:rPr>
          <w:rFonts w:ascii="宋体" w:eastAsia="宋体" w:hAnsi="宋体" w:cs="宋体"/>
          <w:szCs w:val="21"/>
        </w:rPr>
      </w:pP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图18</w:t>
      </w:r>
    </w:p>
    <w:p w:rsidR="00CF49BD" w:rsidRDefault="00CF49BD">
      <w:pPr>
        <w:spacing w:line="360" w:lineRule="auto"/>
        <w:jc w:val="center"/>
        <w:rPr>
          <w:rFonts w:ascii="宋体" w:eastAsia="宋体" w:hAnsi="宋体" w:cs="宋体"/>
          <w:szCs w:val="21"/>
        </w:rPr>
      </w:pPr>
    </w:p>
    <w:p w:rsidR="00CF49BD" w:rsidRDefault="00C358FE">
      <w:pPr>
        <w:pStyle w:val="2"/>
        <w:spacing w:before="0" w:after="0" w:line="360" w:lineRule="auto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四、</w:t>
      </w:r>
      <w:proofErr w:type="gramStart"/>
      <w:r>
        <w:rPr>
          <w:rFonts w:ascii="宋体" w:eastAsia="宋体" w:hAnsi="宋体" w:cs="宋体" w:hint="eastAsia"/>
          <w:sz w:val="21"/>
          <w:szCs w:val="21"/>
        </w:rPr>
        <w:t>结项申请</w:t>
      </w:r>
      <w:proofErr w:type="gramEnd"/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1、点击如下图19页面中的【结项申请】图标进入下图20的页面。在图20页面中，学生可以申请项目【提前终止】或【结项】。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lastRenderedPageBreak/>
        <w:drawing>
          <wp:inline distT="0" distB="0" distL="114300" distR="114300">
            <wp:extent cx="5267325" cy="2341245"/>
            <wp:effectExtent l="0" t="0" r="9525" b="1905"/>
            <wp:docPr id="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图19</w:t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4888230" cy="2122170"/>
            <wp:effectExtent l="0" t="0" r="7620" b="11430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8823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图20</w:t>
      </w:r>
    </w:p>
    <w:p w:rsidR="00CF49BD" w:rsidRDefault="00C358FE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  <w:szCs w:val="21"/>
        </w:rPr>
      </w:pPr>
      <w:proofErr w:type="gramStart"/>
      <w:r>
        <w:rPr>
          <w:rFonts w:ascii="宋体" w:eastAsia="宋体" w:hAnsi="宋体" w:cs="宋体" w:hint="eastAsia"/>
          <w:szCs w:val="21"/>
        </w:rPr>
        <w:t>点击图</w:t>
      </w:r>
      <w:proofErr w:type="gramEnd"/>
      <w:r>
        <w:rPr>
          <w:rFonts w:ascii="宋体" w:eastAsia="宋体" w:hAnsi="宋体" w:cs="宋体" w:hint="eastAsia"/>
          <w:szCs w:val="21"/>
        </w:rPr>
        <w:t>20页面操作列按钮【提前终止】进入下图21的页面，填写提前终止理由并上传附件，点击【提交】按钮。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说明：学生如果已经提交“中期检查”，则不允许再进行“提前终止”。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73040" cy="1628775"/>
            <wp:effectExtent l="0" t="0" r="3810" b="9525"/>
            <wp:docPr id="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72405" cy="757555"/>
            <wp:effectExtent l="0" t="0" r="4445" b="4445"/>
            <wp:docPr id="3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图21</w:t>
      </w:r>
    </w:p>
    <w:p w:rsidR="00CF49BD" w:rsidRDefault="00C358FE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  <w:szCs w:val="21"/>
        </w:rPr>
      </w:pPr>
      <w:proofErr w:type="gramStart"/>
      <w:r>
        <w:rPr>
          <w:rFonts w:ascii="宋体" w:eastAsia="宋体" w:hAnsi="宋体" w:cs="宋体" w:hint="eastAsia"/>
          <w:szCs w:val="21"/>
        </w:rPr>
        <w:lastRenderedPageBreak/>
        <w:t>点击图</w:t>
      </w:r>
      <w:proofErr w:type="gramEnd"/>
      <w:r>
        <w:rPr>
          <w:rFonts w:ascii="宋体" w:eastAsia="宋体" w:hAnsi="宋体" w:cs="宋体" w:hint="eastAsia"/>
          <w:szCs w:val="21"/>
        </w:rPr>
        <w:t>20页面操作列按钮【结项】进入下图22的</w:t>
      </w:r>
      <w:proofErr w:type="gramStart"/>
      <w:r>
        <w:rPr>
          <w:rFonts w:ascii="宋体" w:eastAsia="宋体" w:hAnsi="宋体" w:cs="宋体" w:hint="eastAsia"/>
          <w:szCs w:val="21"/>
        </w:rPr>
        <w:t>结项申</w:t>
      </w:r>
      <w:proofErr w:type="gramEnd"/>
      <w:r>
        <w:rPr>
          <w:rFonts w:ascii="宋体" w:eastAsia="宋体" w:hAnsi="宋体" w:cs="宋体" w:hint="eastAsia"/>
          <w:szCs w:val="21"/>
        </w:rPr>
        <w:t>请页面，上</w:t>
      </w:r>
      <w:proofErr w:type="gramStart"/>
      <w:r>
        <w:rPr>
          <w:rFonts w:ascii="宋体" w:eastAsia="宋体" w:hAnsi="宋体" w:cs="宋体" w:hint="eastAsia"/>
          <w:szCs w:val="21"/>
        </w:rPr>
        <w:t>传结</w:t>
      </w:r>
      <w:proofErr w:type="gramEnd"/>
      <w:r>
        <w:rPr>
          <w:rFonts w:ascii="宋体" w:eastAsia="宋体" w:hAnsi="宋体" w:cs="宋体" w:hint="eastAsia"/>
          <w:szCs w:val="21"/>
        </w:rPr>
        <w:t>项附件后点击【提交申请】按钮。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</w:rPr>
      </w:pPr>
      <w:proofErr w:type="gramStart"/>
      <w:r>
        <w:rPr>
          <w:rFonts w:ascii="宋体" w:eastAsia="宋体" w:hAnsi="宋体" w:cs="宋体" w:hint="eastAsia"/>
          <w:szCs w:val="21"/>
          <w:highlight w:val="yellow"/>
        </w:rPr>
        <w:t>点击图</w:t>
      </w:r>
      <w:proofErr w:type="gramEnd"/>
      <w:r>
        <w:rPr>
          <w:rFonts w:ascii="宋体" w:eastAsia="宋体" w:hAnsi="宋体" w:cs="宋体" w:hint="eastAsia"/>
          <w:szCs w:val="21"/>
          <w:highlight w:val="yellow"/>
        </w:rPr>
        <w:t>22中</w:t>
      </w:r>
      <w:proofErr w:type="gramStart"/>
      <w:r>
        <w:rPr>
          <w:rFonts w:ascii="宋体" w:eastAsia="宋体" w:hAnsi="宋体" w:cs="宋体" w:hint="eastAsia"/>
          <w:szCs w:val="21"/>
          <w:highlight w:val="yellow"/>
        </w:rPr>
        <w:t>的结项附</w:t>
      </w:r>
      <w:proofErr w:type="gramEnd"/>
      <w:r>
        <w:rPr>
          <w:rFonts w:ascii="宋体" w:eastAsia="宋体" w:hAnsi="宋体" w:cs="宋体" w:hint="eastAsia"/>
          <w:szCs w:val="21"/>
          <w:highlight w:val="yellow"/>
        </w:rPr>
        <w:t>件后边的按钮【下载模板】可以</w:t>
      </w:r>
      <w:proofErr w:type="gramStart"/>
      <w:r>
        <w:rPr>
          <w:rFonts w:ascii="宋体" w:eastAsia="宋体" w:hAnsi="宋体" w:cs="宋体" w:hint="eastAsia"/>
          <w:szCs w:val="21"/>
          <w:highlight w:val="yellow"/>
        </w:rPr>
        <w:t>下载结项模</w:t>
      </w:r>
      <w:proofErr w:type="gramEnd"/>
      <w:r>
        <w:rPr>
          <w:rFonts w:ascii="宋体" w:eastAsia="宋体" w:hAnsi="宋体" w:cs="宋体" w:hint="eastAsia"/>
          <w:szCs w:val="21"/>
          <w:highlight w:val="yellow"/>
        </w:rPr>
        <w:t>板。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9230" cy="2306955"/>
            <wp:effectExtent l="0" t="0" r="7620" b="1714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8595" cy="2318385"/>
            <wp:effectExtent l="0" t="0" r="8255" b="571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图22</w:t>
      </w:r>
    </w:p>
    <w:p w:rsidR="00CF49BD" w:rsidRDefault="00C358FE">
      <w:pPr>
        <w:spacing w:line="360" w:lineRule="auto"/>
        <w:jc w:val="left"/>
        <w:rPr>
          <w:rFonts w:ascii="宋体" w:eastAsia="宋体" w:hAnsi="宋体" w:cs="宋体"/>
          <w:szCs w:val="21"/>
          <w:highlight w:val="yellow"/>
        </w:rPr>
      </w:pPr>
      <w:r>
        <w:rPr>
          <w:rFonts w:ascii="宋体" w:eastAsia="宋体" w:hAnsi="宋体" w:cs="宋体" w:hint="eastAsia"/>
          <w:szCs w:val="21"/>
          <w:highlight w:val="yellow"/>
        </w:rPr>
        <w:t>说明：只有“中期检查”审核通过之后，才能申请结项，否则点击【结项】会弹出下图23的提示。</w:t>
      </w:r>
    </w:p>
    <w:p w:rsidR="00CF49BD" w:rsidRDefault="00C358FE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5262880" cy="1845945"/>
            <wp:effectExtent l="0" t="0" r="13970" b="1905"/>
            <wp:docPr id="3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BD" w:rsidRDefault="00C358FE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图23</w:t>
      </w:r>
    </w:p>
    <w:p w:rsidR="00CF49BD" w:rsidRDefault="00C358FE">
      <w:pPr>
        <w:jc w:val="center"/>
      </w:pPr>
      <w:r>
        <w:rPr>
          <w:rFonts w:hint="eastAsia"/>
        </w:rPr>
        <w:lastRenderedPageBreak/>
        <w:t>============文档结束============</w:t>
      </w:r>
    </w:p>
    <w:sectPr w:rsidR="00CF49BD">
      <w:headerReference w:type="default" r:id="rId37"/>
      <w:footerReference w:type="default" r:id="rId3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C21" w:rsidRDefault="00464C21">
      <w:r>
        <w:separator/>
      </w:r>
    </w:p>
  </w:endnote>
  <w:endnote w:type="continuationSeparator" w:id="0">
    <w:p w:rsidR="00464C21" w:rsidRDefault="0046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BD" w:rsidRDefault="00464C21">
    <w:pPr>
      <w:pStyle w:val="a3"/>
      <w:jc w:val="center"/>
      <w:rPr>
        <w:sz w:val="6"/>
      </w:rPr>
    </w:pPr>
    <w:sdt>
      <w:sdtPr>
        <w:id w:val="-1705238520"/>
      </w:sdtPr>
      <w:sdtEndPr/>
      <w:sdtContent>
        <w:r w:rsidR="00C358FE">
          <w:rPr>
            <w:rFonts w:hint="eastAsia"/>
            <w:lang w:val="zh-CN"/>
          </w:rPr>
          <w:t xml:space="preserve">第 </w:t>
        </w:r>
        <w:r w:rsidR="00C358FE">
          <w:rPr>
            <w:b/>
            <w:bCs/>
            <w:sz w:val="24"/>
            <w:szCs w:val="24"/>
          </w:rPr>
          <w:fldChar w:fldCharType="begin"/>
        </w:r>
        <w:r w:rsidR="00C358FE">
          <w:rPr>
            <w:b/>
            <w:bCs/>
          </w:rPr>
          <w:instrText>PAGE</w:instrText>
        </w:r>
        <w:r w:rsidR="00C358FE">
          <w:rPr>
            <w:b/>
            <w:bCs/>
            <w:sz w:val="24"/>
            <w:szCs w:val="24"/>
          </w:rPr>
          <w:fldChar w:fldCharType="separate"/>
        </w:r>
        <w:r w:rsidR="00C358FE">
          <w:rPr>
            <w:b/>
            <w:bCs/>
          </w:rPr>
          <w:t>4</w:t>
        </w:r>
        <w:r w:rsidR="00C358FE">
          <w:rPr>
            <w:b/>
            <w:bCs/>
            <w:sz w:val="24"/>
            <w:szCs w:val="24"/>
          </w:rPr>
          <w:fldChar w:fldCharType="end"/>
        </w:r>
        <w:r w:rsidR="00C358FE">
          <w:rPr>
            <w:b/>
            <w:bCs/>
            <w:sz w:val="24"/>
            <w:szCs w:val="24"/>
          </w:rPr>
          <w:t xml:space="preserve"> </w:t>
        </w:r>
        <w:r w:rsidR="00C358FE">
          <w:rPr>
            <w:rFonts w:hint="eastAsia"/>
            <w:lang w:val="zh-CN"/>
          </w:rPr>
          <w:t>页</w:t>
        </w:r>
        <w:r w:rsidR="00C358FE">
          <w:rPr>
            <w:lang w:val="zh-CN"/>
          </w:rPr>
          <w:t xml:space="preserve"> </w:t>
        </w:r>
        <w:r w:rsidR="00C358FE">
          <w:rPr>
            <w:rFonts w:hint="eastAsia"/>
            <w:lang w:val="zh-CN"/>
          </w:rPr>
          <w:t>，</w:t>
        </w:r>
        <w:r w:rsidR="00C358FE">
          <w:rPr>
            <w:lang w:val="zh-CN"/>
          </w:rPr>
          <w:t xml:space="preserve"> </w:t>
        </w:r>
        <w:r w:rsidR="00C358FE">
          <w:rPr>
            <w:rFonts w:hint="eastAsia"/>
            <w:lang w:val="zh-CN"/>
          </w:rPr>
          <w:t>共</w:t>
        </w:r>
        <w:r w:rsidR="00C358FE">
          <w:rPr>
            <w:lang w:val="zh-CN"/>
          </w:rPr>
          <w:t xml:space="preserve"> </w:t>
        </w:r>
        <w:r w:rsidR="00C358FE">
          <w:rPr>
            <w:b/>
            <w:bCs/>
            <w:sz w:val="24"/>
            <w:szCs w:val="24"/>
          </w:rPr>
          <w:fldChar w:fldCharType="begin"/>
        </w:r>
        <w:r w:rsidR="00C358FE">
          <w:rPr>
            <w:b/>
            <w:bCs/>
          </w:rPr>
          <w:instrText>NUMPAGES</w:instrText>
        </w:r>
        <w:r w:rsidR="00C358FE">
          <w:rPr>
            <w:b/>
            <w:bCs/>
            <w:sz w:val="24"/>
            <w:szCs w:val="24"/>
          </w:rPr>
          <w:fldChar w:fldCharType="separate"/>
        </w:r>
        <w:r w:rsidR="00C358FE">
          <w:rPr>
            <w:b/>
            <w:bCs/>
          </w:rPr>
          <w:t>4</w:t>
        </w:r>
        <w:r w:rsidR="00C358FE">
          <w:rPr>
            <w:b/>
            <w:bCs/>
            <w:sz w:val="24"/>
            <w:szCs w:val="24"/>
          </w:rPr>
          <w:fldChar w:fldCharType="end"/>
        </w:r>
      </w:sdtContent>
    </w:sdt>
    <w:r w:rsidR="00C358FE">
      <w:t xml:space="preserve"> </w:t>
    </w:r>
    <w:r w:rsidR="00C358FE">
      <w:rPr>
        <w:rFonts w:hint="eastAsia"/>
        <w:lang w:val="zh-CN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C21" w:rsidRDefault="00464C21">
      <w:r>
        <w:separator/>
      </w:r>
    </w:p>
  </w:footnote>
  <w:footnote w:type="continuationSeparator" w:id="0">
    <w:p w:rsidR="00464C21" w:rsidRDefault="00464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BD" w:rsidRDefault="00CF49BD">
    <w:pPr>
      <w:pStyle w:val="a5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CD9B84"/>
    <w:multiLevelType w:val="singleLevel"/>
    <w:tmpl w:val="93CD9B84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B1FB2392"/>
    <w:multiLevelType w:val="singleLevel"/>
    <w:tmpl w:val="B1FB2392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03EBAA6F"/>
    <w:multiLevelType w:val="singleLevel"/>
    <w:tmpl w:val="03EBAA6F"/>
    <w:lvl w:ilvl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UyYjQ4MjQxMzEwZGJjOGQyZmIzMDkxNzVhMjg2NTEifQ=="/>
  </w:docVars>
  <w:rsids>
    <w:rsidRoot w:val="009C6401"/>
    <w:rsid w:val="00051C6A"/>
    <w:rsid w:val="00082FF1"/>
    <w:rsid w:val="000F3270"/>
    <w:rsid w:val="00142290"/>
    <w:rsid w:val="00177EC2"/>
    <w:rsid w:val="001A7C45"/>
    <w:rsid w:val="00294F72"/>
    <w:rsid w:val="002C03A7"/>
    <w:rsid w:val="002F2CED"/>
    <w:rsid w:val="00315AF3"/>
    <w:rsid w:val="00335A0F"/>
    <w:rsid w:val="00345500"/>
    <w:rsid w:val="00351F88"/>
    <w:rsid w:val="00385B58"/>
    <w:rsid w:val="0039776A"/>
    <w:rsid w:val="003C51F4"/>
    <w:rsid w:val="003F5F39"/>
    <w:rsid w:val="00434DB5"/>
    <w:rsid w:val="00464C21"/>
    <w:rsid w:val="00471B46"/>
    <w:rsid w:val="00475A74"/>
    <w:rsid w:val="004864F8"/>
    <w:rsid w:val="00544A11"/>
    <w:rsid w:val="005468EC"/>
    <w:rsid w:val="0055734B"/>
    <w:rsid w:val="00575719"/>
    <w:rsid w:val="00641CB7"/>
    <w:rsid w:val="0067237E"/>
    <w:rsid w:val="006B7C2D"/>
    <w:rsid w:val="006D6D2F"/>
    <w:rsid w:val="007227DA"/>
    <w:rsid w:val="007A26A5"/>
    <w:rsid w:val="007C6EC1"/>
    <w:rsid w:val="007F4F76"/>
    <w:rsid w:val="00846A46"/>
    <w:rsid w:val="00891D55"/>
    <w:rsid w:val="008C048C"/>
    <w:rsid w:val="008D0CFD"/>
    <w:rsid w:val="008D6459"/>
    <w:rsid w:val="008F26CB"/>
    <w:rsid w:val="008F2ADA"/>
    <w:rsid w:val="00941F31"/>
    <w:rsid w:val="00983302"/>
    <w:rsid w:val="009A3722"/>
    <w:rsid w:val="009B6315"/>
    <w:rsid w:val="009C6401"/>
    <w:rsid w:val="009F677F"/>
    <w:rsid w:val="00A110A1"/>
    <w:rsid w:val="00A255F9"/>
    <w:rsid w:val="00A87077"/>
    <w:rsid w:val="00AE3C55"/>
    <w:rsid w:val="00AE470B"/>
    <w:rsid w:val="00AF4DE5"/>
    <w:rsid w:val="00B667F5"/>
    <w:rsid w:val="00B82EBD"/>
    <w:rsid w:val="00BC5906"/>
    <w:rsid w:val="00C0367E"/>
    <w:rsid w:val="00C25783"/>
    <w:rsid w:val="00C358FE"/>
    <w:rsid w:val="00C61250"/>
    <w:rsid w:val="00CA0FA1"/>
    <w:rsid w:val="00CA61F9"/>
    <w:rsid w:val="00CF49BD"/>
    <w:rsid w:val="00D30B5B"/>
    <w:rsid w:val="00D45565"/>
    <w:rsid w:val="00D57F82"/>
    <w:rsid w:val="00D778D7"/>
    <w:rsid w:val="00D82598"/>
    <w:rsid w:val="00DC16EC"/>
    <w:rsid w:val="00DD6CA3"/>
    <w:rsid w:val="00E950CE"/>
    <w:rsid w:val="00F207A4"/>
    <w:rsid w:val="00F207EA"/>
    <w:rsid w:val="00F777BB"/>
    <w:rsid w:val="00FE54F0"/>
    <w:rsid w:val="130D010A"/>
    <w:rsid w:val="144719A5"/>
    <w:rsid w:val="190A7C1D"/>
    <w:rsid w:val="1AC94112"/>
    <w:rsid w:val="1E2238C7"/>
    <w:rsid w:val="27355BE4"/>
    <w:rsid w:val="33A304EE"/>
    <w:rsid w:val="38637D01"/>
    <w:rsid w:val="39793D9A"/>
    <w:rsid w:val="45995681"/>
    <w:rsid w:val="4A737F5C"/>
    <w:rsid w:val="5A1350AA"/>
    <w:rsid w:val="62C10066"/>
    <w:rsid w:val="64FD785C"/>
    <w:rsid w:val="66082A19"/>
    <w:rsid w:val="77F9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23D3F3-B7D3-4BE1-99E7-9F962D1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9">
    <w:name w:val="列表段落 字符"/>
    <w:basedOn w:val="a0"/>
    <w:link w:val="a8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hyperlink" Target="http://apps.bjmu.edu.cn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>
          <a:solidFill>
            <a:schemeClr val="accent2">
              <a:lumMod val="75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user</cp:lastModifiedBy>
  <cp:revision>34</cp:revision>
  <cp:lastPrinted>2018-12-20T09:12:00Z</cp:lastPrinted>
  <dcterms:created xsi:type="dcterms:W3CDTF">2018-12-18T02:13:00Z</dcterms:created>
  <dcterms:modified xsi:type="dcterms:W3CDTF">2025-06-17T05:46:00Z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590DA860381C4389A13AE6EB8B9E0DAF</vt:lpwstr>
  </property>
  <property fmtid="{D5CDD505-2E9C-101B-9397-08002B2CF9AE}" pid="4" name="KSOTemplateDocerSaveRecord">
    <vt:lpwstr>eyJoZGlkIjoiMzEwNTM5NzYwMDRjMzkwZTVkZjY2ODkwMGIxNGU0OTUiLCJ1c2VySWQiOiI0MDc2NTIwMDYifQ==</vt:lpwstr>
  </property>
</Properties>
</file>